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9CE" w:rsidRPr="00A529CE" w:rsidRDefault="00A529CE" w:rsidP="00A529CE">
      <w:pPr>
        <w:pStyle w:val="a3"/>
        <w:tabs>
          <w:tab w:val="left" w:pos="9356"/>
        </w:tabs>
        <w:ind w:left="0" w:right="0" w:firstLine="0"/>
        <w:jc w:val="center"/>
        <w:rPr>
          <w:b/>
          <w:sz w:val="24"/>
          <w:szCs w:val="24"/>
        </w:rPr>
      </w:pPr>
      <w:r w:rsidRPr="00A529CE">
        <w:rPr>
          <w:b/>
          <w:sz w:val="24"/>
          <w:szCs w:val="24"/>
        </w:rPr>
        <w:t>ДЕПАРТАМЕНТ ОБРАЗОВАНИЯ И НАУКИ КУРГАНСКОЙ ОБЛАСТИ</w:t>
      </w:r>
    </w:p>
    <w:p w:rsidR="00A529CE" w:rsidRPr="00A529CE" w:rsidRDefault="00A529CE" w:rsidP="00A529CE">
      <w:pPr>
        <w:pStyle w:val="a3"/>
        <w:jc w:val="center"/>
        <w:rPr>
          <w:b/>
          <w:sz w:val="24"/>
          <w:szCs w:val="24"/>
        </w:rPr>
      </w:pPr>
      <w:r w:rsidRPr="00A529CE">
        <w:rPr>
          <w:b/>
          <w:sz w:val="24"/>
          <w:szCs w:val="24"/>
        </w:rPr>
        <w:t>ГОСУДАРСТВЕННОЕ БЮДЖЕТНОЕ ПРОФЕССИОНАЛЬНОЕ ОБРАЗОВАТЕЛЬНОЕ УЧРЕЖДЕНИЕ</w:t>
      </w:r>
    </w:p>
    <w:p w:rsidR="00A529CE" w:rsidRPr="00A529CE" w:rsidRDefault="00A529CE" w:rsidP="00A529CE">
      <w:pPr>
        <w:pStyle w:val="a3"/>
        <w:jc w:val="center"/>
        <w:rPr>
          <w:b/>
          <w:sz w:val="24"/>
          <w:szCs w:val="24"/>
        </w:rPr>
      </w:pPr>
      <w:r w:rsidRPr="00A529CE">
        <w:rPr>
          <w:b/>
          <w:sz w:val="24"/>
          <w:szCs w:val="24"/>
        </w:rPr>
        <w:t>«Лебяжьевский агропромышленный техникум</w:t>
      </w:r>
    </w:p>
    <w:p w:rsidR="00A529CE" w:rsidRPr="00A529CE" w:rsidRDefault="00A529CE" w:rsidP="00A529CE">
      <w:pPr>
        <w:pStyle w:val="a3"/>
        <w:jc w:val="center"/>
        <w:rPr>
          <w:b/>
          <w:sz w:val="24"/>
          <w:szCs w:val="24"/>
        </w:rPr>
      </w:pPr>
      <w:r w:rsidRPr="00A529CE">
        <w:rPr>
          <w:b/>
          <w:sz w:val="24"/>
          <w:szCs w:val="24"/>
        </w:rPr>
        <w:t>(казачий кадетский корпус)»</w:t>
      </w:r>
    </w:p>
    <w:p w:rsidR="00A529CE" w:rsidRDefault="00A529CE" w:rsidP="00A529CE">
      <w:pPr>
        <w:pStyle w:val="a3"/>
        <w:jc w:val="center"/>
        <w:rPr>
          <w:rFonts w:ascii="Arial" w:hAnsi="Arial"/>
          <w:b/>
          <w:sz w:val="24"/>
          <w:szCs w:val="24"/>
        </w:rPr>
      </w:pPr>
    </w:p>
    <w:p w:rsidR="00A529CE" w:rsidRPr="0057076C" w:rsidRDefault="0057076C" w:rsidP="0057076C">
      <w:pPr>
        <w:pStyle w:val="a3"/>
        <w:rPr>
          <w:sz w:val="22"/>
          <w:szCs w:val="22"/>
        </w:rPr>
      </w:pPr>
      <w:r>
        <w:rPr>
          <w:sz w:val="22"/>
          <w:szCs w:val="22"/>
        </w:rPr>
        <w:t xml:space="preserve">                                                                                                           </w:t>
      </w:r>
      <w:r w:rsidRPr="0057076C">
        <w:rPr>
          <w:sz w:val="22"/>
          <w:szCs w:val="22"/>
        </w:rPr>
        <w:t xml:space="preserve">                                                                                 </w:t>
      </w:r>
      <w:r>
        <w:rPr>
          <w:sz w:val="22"/>
          <w:szCs w:val="22"/>
        </w:rPr>
        <w:t xml:space="preserve">                                 </w:t>
      </w:r>
    </w:p>
    <w:p w:rsidR="0057076C" w:rsidRDefault="0057076C" w:rsidP="0057076C">
      <w:pPr>
        <w:tabs>
          <w:tab w:val="left" w:pos="720"/>
        </w:tabs>
        <w:rPr>
          <w:rFonts w:ascii="Times New Roman" w:hAnsi="Times New Roman"/>
          <w:sz w:val="28"/>
          <w:szCs w:val="28"/>
        </w:rPr>
      </w:pPr>
      <w:r>
        <w:rPr>
          <w:rFonts w:ascii="Times New Roman" w:hAnsi="Times New Roman"/>
          <w:sz w:val="28"/>
          <w:szCs w:val="28"/>
        </w:rPr>
        <w:tab/>
      </w:r>
    </w:p>
    <w:tbl>
      <w:tblPr>
        <w:tblW w:w="0" w:type="auto"/>
        <w:tblLook w:val="04A0"/>
      </w:tblPr>
      <w:tblGrid>
        <w:gridCol w:w="4786"/>
        <w:gridCol w:w="4785"/>
      </w:tblGrid>
      <w:tr w:rsidR="0057076C" w:rsidTr="0057076C">
        <w:tc>
          <w:tcPr>
            <w:tcW w:w="4786" w:type="dxa"/>
          </w:tcPr>
          <w:p w:rsidR="0057076C" w:rsidRDefault="0057076C" w:rsidP="0057076C">
            <w:pPr>
              <w:pStyle w:val="a3"/>
              <w:rPr>
                <w:rFonts w:eastAsia="Lucida Sans Unicode"/>
                <w:kern w:val="2"/>
              </w:rPr>
            </w:pPr>
          </w:p>
          <w:p w:rsidR="0057076C" w:rsidRPr="0057076C" w:rsidRDefault="0057076C" w:rsidP="0057076C">
            <w:pPr>
              <w:pStyle w:val="a3"/>
              <w:ind w:left="0" w:firstLine="0"/>
              <w:rPr>
                <w:rFonts w:eastAsia="Lucida Sans Unicode"/>
                <w:kern w:val="2"/>
              </w:rPr>
            </w:pPr>
            <w:r>
              <w:rPr>
                <w:rFonts w:eastAsia="Lucida Sans Unicode"/>
                <w:kern w:val="2"/>
              </w:rPr>
              <w:t xml:space="preserve">              </w:t>
            </w:r>
            <w:r w:rsidRPr="0057076C">
              <w:rPr>
                <w:rFonts w:eastAsia="Lucida Sans Unicode"/>
                <w:kern w:val="2"/>
              </w:rPr>
              <w:t>СОГЛАСОВАНО</w:t>
            </w:r>
          </w:p>
          <w:p w:rsidR="0057076C" w:rsidRPr="0057076C" w:rsidRDefault="0057076C" w:rsidP="0057076C">
            <w:pPr>
              <w:pStyle w:val="a3"/>
              <w:rPr>
                <w:rFonts w:eastAsia="Lucida Sans Unicode"/>
                <w:kern w:val="2"/>
              </w:rPr>
            </w:pPr>
            <w:r w:rsidRPr="0057076C">
              <w:rPr>
                <w:rFonts w:eastAsia="Lucida Sans Unicode"/>
                <w:kern w:val="2"/>
              </w:rPr>
              <w:t>Руководитель</w:t>
            </w:r>
          </w:p>
          <w:p w:rsidR="0057076C" w:rsidRPr="0057076C" w:rsidRDefault="0057076C" w:rsidP="0057076C">
            <w:pPr>
              <w:pStyle w:val="a3"/>
              <w:rPr>
                <w:rFonts w:eastAsia="Lucida Sans Unicode"/>
                <w:kern w:val="2"/>
              </w:rPr>
            </w:pPr>
            <w:r w:rsidRPr="0057076C">
              <w:rPr>
                <w:rFonts w:eastAsia="Lucida Sans Unicode"/>
                <w:kern w:val="2"/>
              </w:rPr>
              <w:t xml:space="preserve">методического совета </w:t>
            </w:r>
          </w:p>
          <w:p w:rsidR="0057076C" w:rsidRPr="0057076C" w:rsidRDefault="0057076C" w:rsidP="0057076C">
            <w:pPr>
              <w:pStyle w:val="a3"/>
              <w:rPr>
                <w:rFonts w:eastAsia="Lucida Sans Unicode"/>
                <w:kern w:val="2"/>
              </w:rPr>
            </w:pPr>
            <w:r>
              <w:rPr>
                <w:rFonts w:eastAsia="Lucida Sans Unicode"/>
                <w:kern w:val="2"/>
              </w:rPr>
              <w:t>_______________ Е.П.Киселева</w:t>
            </w:r>
            <w:r w:rsidRPr="0057076C">
              <w:rPr>
                <w:rFonts w:eastAsia="Lucida Sans Unicode"/>
                <w:kern w:val="2"/>
              </w:rPr>
              <w:t xml:space="preserve">                                                                              </w:t>
            </w:r>
            <w:r>
              <w:rPr>
                <w:rFonts w:eastAsia="Lucida Sans Unicode"/>
                <w:kern w:val="2"/>
              </w:rPr>
              <w:t xml:space="preserve">                 «___» __________2016</w:t>
            </w:r>
            <w:r w:rsidRPr="0057076C">
              <w:rPr>
                <w:rFonts w:eastAsia="Lucida Sans Unicode"/>
                <w:kern w:val="2"/>
              </w:rPr>
              <w:t xml:space="preserve"> г.</w:t>
            </w:r>
            <w:r>
              <w:rPr>
                <w:rFonts w:eastAsia="Lucida Sans Unicode"/>
                <w:kern w:val="2"/>
              </w:rPr>
              <w:t xml:space="preserve">                                                                       </w:t>
            </w:r>
          </w:p>
          <w:p w:rsidR="0057076C" w:rsidRPr="0057076C" w:rsidRDefault="0057076C" w:rsidP="0057076C">
            <w:pPr>
              <w:suppressAutoHyphens/>
              <w:jc w:val="center"/>
              <w:rPr>
                <w:rFonts w:ascii="Times New Roman" w:eastAsia="Lucida Sans Unicode" w:hAnsi="Times New Roman"/>
                <w:kern w:val="2"/>
                <w:sz w:val="28"/>
                <w:szCs w:val="28"/>
              </w:rPr>
            </w:pPr>
          </w:p>
        </w:tc>
        <w:tc>
          <w:tcPr>
            <w:tcW w:w="4785" w:type="dxa"/>
          </w:tcPr>
          <w:p w:rsidR="0057076C" w:rsidRPr="0057076C" w:rsidRDefault="0057076C" w:rsidP="0057076C">
            <w:pPr>
              <w:pStyle w:val="a3"/>
              <w:ind w:left="0" w:firstLine="0"/>
              <w:rPr>
                <w:rFonts w:eastAsia="Lucida Sans Unicode"/>
                <w:kern w:val="2"/>
              </w:rPr>
            </w:pPr>
            <w:r w:rsidRPr="0057076C">
              <w:rPr>
                <w:rFonts w:eastAsia="Lucida Sans Unicode"/>
                <w:kern w:val="2"/>
              </w:rPr>
              <w:t xml:space="preserve">«УТВЕРЖДАЮ»                                                                                 </w:t>
            </w:r>
            <w:r>
              <w:rPr>
                <w:rFonts w:eastAsia="Lucida Sans Unicode"/>
                <w:kern w:val="2"/>
              </w:rPr>
              <w:t xml:space="preserve">   </w:t>
            </w:r>
            <w:r w:rsidRPr="0057076C">
              <w:rPr>
                <w:rFonts w:eastAsia="Lucida Sans Unicode"/>
                <w:kern w:val="2"/>
              </w:rPr>
              <w:t xml:space="preserve">Директор ГБПОУ                                                                                       «Лебяжьевский агропромышленный                                                                                     техникум (казачий кадетский корпус)                                                                                          _______________ А.А. Киселев                                                                               </w:t>
            </w:r>
            <w:r>
              <w:rPr>
                <w:rFonts w:eastAsia="Lucida Sans Unicode"/>
                <w:kern w:val="2"/>
              </w:rPr>
              <w:t xml:space="preserve">            «___» __________2016</w:t>
            </w:r>
            <w:r w:rsidRPr="0057076C">
              <w:rPr>
                <w:rFonts w:eastAsia="Lucida Sans Unicode"/>
                <w:kern w:val="2"/>
              </w:rPr>
              <w:t xml:space="preserve"> г.</w:t>
            </w:r>
          </w:p>
          <w:p w:rsidR="0057076C" w:rsidRPr="0057076C" w:rsidRDefault="0057076C" w:rsidP="0057076C">
            <w:pPr>
              <w:suppressAutoHyphens/>
              <w:jc w:val="center"/>
              <w:rPr>
                <w:rFonts w:ascii="Times New Roman" w:eastAsia="Lucida Sans Unicode" w:hAnsi="Times New Roman"/>
                <w:kern w:val="2"/>
                <w:sz w:val="28"/>
                <w:szCs w:val="28"/>
              </w:rPr>
            </w:pPr>
          </w:p>
        </w:tc>
      </w:tr>
      <w:tr w:rsidR="00A529CE" w:rsidTr="0057076C">
        <w:tc>
          <w:tcPr>
            <w:tcW w:w="4786" w:type="dxa"/>
          </w:tcPr>
          <w:p w:rsidR="00A529CE" w:rsidRDefault="00A529CE">
            <w:pPr>
              <w:widowControl w:val="0"/>
              <w:suppressAutoHyphens/>
              <w:jc w:val="center"/>
              <w:rPr>
                <w:rFonts w:ascii="Times New Roman" w:eastAsia="Lucida Sans Unicode" w:hAnsi="Times New Roman"/>
                <w:kern w:val="2"/>
                <w:sz w:val="28"/>
                <w:szCs w:val="28"/>
              </w:rPr>
            </w:pPr>
          </w:p>
        </w:tc>
        <w:tc>
          <w:tcPr>
            <w:tcW w:w="4785" w:type="dxa"/>
          </w:tcPr>
          <w:p w:rsidR="00A529CE" w:rsidRDefault="00A529CE">
            <w:pPr>
              <w:widowControl w:val="0"/>
              <w:suppressAutoHyphens/>
              <w:jc w:val="center"/>
              <w:rPr>
                <w:rFonts w:ascii="Times New Roman" w:eastAsia="Lucida Sans Unicode" w:hAnsi="Times New Roman"/>
                <w:kern w:val="2"/>
                <w:sz w:val="28"/>
                <w:szCs w:val="28"/>
              </w:rPr>
            </w:pPr>
          </w:p>
        </w:tc>
      </w:tr>
    </w:tbl>
    <w:p w:rsidR="00A529CE" w:rsidRDefault="00A529CE" w:rsidP="00A529CE">
      <w:pPr>
        <w:rPr>
          <w:rFonts w:ascii="Times New Roman" w:eastAsia="Lucida Sans Unicode" w:hAnsi="Times New Roman"/>
          <w:kern w:val="2"/>
          <w:sz w:val="28"/>
          <w:szCs w:val="28"/>
        </w:rPr>
      </w:pPr>
    </w:p>
    <w:p w:rsidR="00A529CE" w:rsidRDefault="00A529CE" w:rsidP="00A529CE">
      <w:pPr>
        <w:rPr>
          <w:rFonts w:ascii="Times New Roman" w:hAnsi="Times New Roman"/>
          <w:sz w:val="28"/>
          <w:szCs w:val="28"/>
        </w:rPr>
      </w:pPr>
    </w:p>
    <w:p w:rsidR="00A529CE" w:rsidRPr="00A529CE" w:rsidRDefault="00A529CE" w:rsidP="00A529CE">
      <w:pPr>
        <w:jc w:val="center"/>
        <w:rPr>
          <w:rFonts w:ascii="Times New Roman" w:hAnsi="Times New Roman"/>
          <w:b/>
          <w:bCs/>
          <w:sz w:val="36"/>
          <w:szCs w:val="36"/>
        </w:rPr>
      </w:pPr>
      <w:r w:rsidRPr="00A529CE">
        <w:rPr>
          <w:rFonts w:ascii="Times New Roman" w:hAnsi="Times New Roman"/>
          <w:b/>
          <w:bCs/>
          <w:sz w:val="36"/>
          <w:szCs w:val="36"/>
        </w:rPr>
        <w:t xml:space="preserve">Методические рекомендации </w:t>
      </w:r>
      <w:proofErr w:type="gramStart"/>
      <w:r w:rsidRPr="00A529CE">
        <w:rPr>
          <w:rFonts w:ascii="Times New Roman" w:hAnsi="Times New Roman"/>
          <w:b/>
          <w:bCs/>
          <w:sz w:val="36"/>
          <w:szCs w:val="36"/>
        </w:rPr>
        <w:t>по</w:t>
      </w:r>
      <w:proofErr w:type="gramEnd"/>
    </w:p>
    <w:p w:rsidR="00A529CE" w:rsidRPr="00A529CE" w:rsidRDefault="00A529CE" w:rsidP="00A529CE">
      <w:pPr>
        <w:jc w:val="center"/>
        <w:rPr>
          <w:rFonts w:ascii="Times New Roman" w:hAnsi="Times New Roman"/>
          <w:b/>
          <w:bCs/>
          <w:sz w:val="36"/>
          <w:szCs w:val="36"/>
        </w:rPr>
      </w:pPr>
      <w:r w:rsidRPr="00A529CE">
        <w:rPr>
          <w:rFonts w:ascii="Times New Roman" w:hAnsi="Times New Roman"/>
          <w:b/>
          <w:bCs/>
          <w:sz w:val="36"/>
          <w:szCs w:val="36"/>
        </w:rPr>
        <w:t xml:space="preserve">организации и проведения конкурсов </w:t>
      </w:r>
    </w:p>
    <w:p w:rsidR="00A529CE" w:rsidRPr="00A529CE" w:rsidRDefault="00A529CE" w:rsidP="00A529CE">
      <w:pPr>
        <w:jc w:val="center"/>
        <w:rPr>
          <w:rFonts w:ascii="Times New Roman" w:hAnsi="Times New Roman"/>
          <w:b/>
          <w:bCs/>
          <w:sz w:val="36"/>
          <w:szCs w:val="36"/>
        </w:rPr>
      </w:pPr>
      <w:r w:rsidRPr="00A529CE">
        <w:rPr>
          <w:rFonts w:ascii="Times New Roman" w:hAnsi="Times New Roman"/>
          <w:b/>
          <w:bCs/>
          <w:sz w:val="36"/>
          <w:szCs w:val="36"/>
        </w:rPr>
        <w:t>профессионального мастерства,</w:t>
      </w:r>
    </w:p>
    <w:p w:rsidR="00A529CE" w:rsidRPr="00A529CE" w:rsidRDefault="00A529CE" w:rsidP="00A529CE">
      <w:pPr>
        <w:jc w:val="center"/>
        <w:rPr>
          <w:rFonts w:ascii="Times New Roman" w:hAnsi="Times New Roman"/>
          <w:b/>
          <w:bCs/>
          <w:sz w:val="36"/>
          <w:szCs w:val="36"/>
        </w:rPr>
      </w:pPr>
      <w:r w:rsidRPr="00A529CE">
        <w:rPr>
          <w:rFonts w:ascii="Times New Roman" w:hAnsi="Times New Roman"/>
          <w:b/>
          <w:bCs/>
          <w:sz w:val="36"/>
          <w:szCs w:val="36"/>
        </w:rPr>
        <w:t>проводимых в ходе декад по профессиям/специальностям</w:t>
      </w:r>
    </w:p>
    <w:p w:rsidR="00A529CE" w:rsidRPr="00A529CE" w:rsidRDefault="00A529CE" w:rsidP="00A529CE">
      <w:pPr>
        <w:rPr>
          <w:rFonts w:ascii="Times New Roman" w:hAnsi="Times New Roman"/>
          <w:b/>
          <w:bCs/>
          <w:sz w:val="36"/>
          <w:szCs w:val="36"/>
        </w:rPr>
      </w:pPr>
    </w:p>
    <w:p w:rsidR="00A529CE" w:rsidRDefault="00A529CE" w:rsidP="00A529CE">
      <w:pPr>
        <w:ind w:left="5812"/>
        <w:rPr>
          <w:rFonts w:ascii="Times New Roman" w:hAnsi="Times New Roman"/>
          <w:b/>
          <w:bCs/>
          <w:sz w:val="28"/>
          <w:szCs w:val="28"/>
        </w:rPr>
      </w:pPr>
    </w:p>
    <w:p w:rsidR="00A529CE" w:rsidRPr="00A529CE" w:rsidRDefault="00A529CE" w:rsidP="00A529CE">
      <w:pPr>
        <w:ind w:left="5812"/>
        <w:rPr>
          <w:rFonts w:ascii="Times New Roman" w:hAnsi="Times New Roman"/>
          <w:b/>
          <w:bCs/>
          <w:sz w:val="24"/>
          <w:szCs w:val="24"/>
        </w:rPr>
      </w:pPr>
    </w:p>
    <w:p w:rsidR="00A529CE" w:rsidRDefault="00A529CE" w:rsidP="00A529CE">
      <w:pPr>
        <w:ind w:left="5812"/>
        <w:rPr>
          <w:rFonts w:ascii="Times New Roman" w:hAnsi="Times New Roman"/>
          <w:b/>
          <w:bCs/>
          <w:sz w:val="28"/>
          <w:szCs w:val="28"/>
        </w:rPr>
      </w:pPr>
    </w:p>
    <w:p w:rsidR="00A529CE" w:rsidRDefault="00A529CE" w:rsidP="00A529CE">
      <w:pPr>
        <w:jc w:val="right"/>
        <w:rPr>
          <w:rFonts w:ascii="Times New Roman" w:hAnsi="Times New Roman"/>
          <w:b/>
          <w:bCs/>
          <w:sz w:val="28"/>
          <w:szCs w:val="28"/>
        </w:rPr>
      </w:pPr>
    </w:p>
    <w:p w:rsidR="00A529CE" w:rsidRDefault="00A529CE" w:rsidP="00A529CE">
      <w:pPr>
        <w:jc w:val="right"/>
        <w:rPr>
          <w:rFonts w:ascii="Times New Roman" w:hAnsi="Times New Roman"/>
          <w:b/>
          <w:bCs/>
          <w:sz w:val="28"/>
          <w:szCs w:val="28"/>
        </w:rPr>
      </w:pPr>
    </w:p>
    <w:p w:rsidR="00A529CE" w:rsidRDefault="00A529CE" w:rsidP="00A529CE">
      <w:pPr>
        <w:jc w:val="right"/>
        <w:rPr>
          <w:rFonts w:ascii="Times New Roman" w:hAnsi="Times New Roman"/>
          <w:b/>
          <w:bCs/>
          <w:sz w:val="28"/>
          <w:szCs w:val="28"/>
        </w:rPr>
      </w:pPr>
    </w:p>
    <w:p w:rsidR="00A529CE" w:rsidRDefault="00A529CE" w:rsidP="00A529CE">
      <w:pPr>
        <w:jc w:val="right"/>
        <w:rPr>
          <w:rFonts w:ascii="Times New Roman" w:hAnsi="Times New Roman"/>
          <w:b/>
          <w:bCs/>
          <w:sz w:val="28"/>
          <w:szCs w:val="28"/>
        </w:rPr>
      </w:pPr>
    </w:p>
    <w:p w:rsidR="00A529CE" w:rsidRDefault="0057076C" w:rsidP="0057076C">
      <w:pPr>
        <w:shd w:val="clear" w:color="auto" w:fill="FFFFFF"/>
        <w:spacing w:line="408" w:lineRule="exact"/>
        <w:rPr>
          <w:rFonts w:ascii="Times New Roman" w:hAnsi="Times New Roman"/>
          <w:b/>
          <w:bCs/>
          <w:color w:val="000000"/>
          <w:sz w:val="28"/>
          <w:szCs w:val="28"/>
        </w:rPr>
      </w:pPr>
      <w:r>
        <w:rPr>
          <w:rFonts w:ascii="Times New Roman" w:hAnsi="Times New Roman"/>
          <w:b/>
          <w:bCs/>
          <w:color w:val="000000"/>
          <w:sz w:val="28"/>
          <w:szCs w:val="28"/>
        </w:rPr>
        <w:t xml:space="preserve">                                            </w:t>
      </w:r>
      <w:r w:rsidR="00A529CE">
        <w:rPr>
          <w:rFonts w:ascii="Times New Roman" w:hAnsi="Times New Roman"/>
          <w:b/>
          <w:bCs/>
          <w:color w:val="000000"/>
          <w:sz w:val="28"/>
          <w:szCs w:val="28"/>
        </w:rPr>
        <w:t>п.</w:t>
      </w:r>
      <w:r>
        <w:rPr>
          <w:rFonts w:ascii="Times New Roman" w:hAnsi="Times New Roman"/>
          <w:b/>
          <w:bCs/>
          <w:color w:val="000000"/>
          <w:sz w:val="28"/>
          <w:szCs w:val="28"/>
        </w:rPr>
        <w:t xml:space="preserve"> </w:t>
      </w:r>
      <w:r w:rsidR="00A529CE">
        <w:rPr>
          <w:rFonts w:ascii="Times New Roman" w:hAnsi="Times New Roman"/>
          <w:b/>
          <w:bCs/>
          <w:color w:val="000000"/>
          <w:sz w:val="28"/>
          <w:szCs w:val="28"/>
        </w:rPr>
        <w:t>Лебяжье  2016г.</w:t>
      </w:r>
    </w:p>
    <w:p w:rsidR="00A529CE" w:rsidRPr="00A529CE" w:rsidRDefault="00A529CE" w:rsidP="00A529CE">
      <w:pPr>
        <w:shd w:val="clear" w:color="auto" w:fill="FFFFFF"/>
        <w:spacing w:line="408" w:lineRule="exact"/>
        <w:jc w:val="center"/>
        <w:rPr>
          <w:rFonts w:ascii="Times New Roman" w:hAnsi="Times New Roman"/>
          <w:b/>
          <w:bCs/>
          <w:color w:val="000000"/>
          <w:sz w:val="28"/>
          <w:szCs w:val="28"/>
        </w:rPr>
      </w:pPr>
    </w:p>
    <w:p w:rsidR="00A529CE" w:rsidRDefault="00A529CE" w:rsidP="00A529CE">
      <w:pPr>
        <w:shd w:val="clear" w:color="auto" w:fill="FFFFFF"/>
        <w:spacing w:line="408" w:lineRule="exact"/>
        <w:jc w:val="center"/>
        <w:rPr>
          <w:rFonts w:ascii="Times New Roman" w:hAnsi="Times New Roman"/>
          <w:b/>
          <w:bCs/>
          <w:color w:val="000000"/>
          <w:sz w:val="28"/>
          <w:szCs w:val="28"/>
        </w:rPr>
      </w:pPr>
      <w:r>
        <w:rPr>
          <w:rFonts w:ascii="Times New Roman" w:hAnsi="Times New Roman"/>
          <w:b/>
          <w:bCs/>
          <w:color w:val="000000"/>
          <w:sz w:val="28"/>
          <w:szCs w:val="28"/>
        </w:rPr>
        <w:t>Содержание</w:t>
      </w:r>
    </w:p>
    <w:p w:rsidR="00A529CE" w:rsidRDefault="00A529CE" w:rsidP="00A529CE">
      <w:pPr>
        <w:shd w:val="clear" w:color="auto" w:fill="FFFFFF"/>
        <w:spacing w:line="408" w:lineRule="exact"/>
        <w:jc w:val="center"/>
        <w:rPr>
          <w:rFonts w:ascii="Times New Roman" w:hAnsi="Times New Roman"/>
          <w:b/>
          <w:bCs/>
          <w:color w:val="000000"/>
          <w:sz w:val="28"/>
          <w:szCs w:val="28"/>
        </w:rPr>
      </w:pPr>
    </w:p>
    <w:p w:rsidR="00A529CE" w:rsidRDefault="00A529CE" w:rsidP="00A529CE">
      <w:pPr>
        <w:shd w:val="clear" w:color="auto" w:fill="FFFFFF"/>
        <w:spacing w:line="408" w:lineRule="exact"/>
        <w:jc w:val="center"/>
        <w:rPr>
          <w:rFonts w:ascii="Times New Roman" w:hAnsi="Times New Roman"/>
          <w:b/>
          <w:bCs/>
          <w:color w:val="000000"/>
          <w:sz w:val="28"/>
          <w:szCs w:val="28"/>
        </w:rPr>
      </w:pPr>
    </w:p>
    <w:tbl>
      <w:tblPr>
        <w:tblW w:w="8535" w:type="dxa"/>
        <w:tblLook w:val="04A0"/>
      </w:tblPr>
      <w:tblGrid>
        <w:gridCol w:w="9117"/>
        <w:gridCol w:w="454"/>
      </w:tblGrid>
      <w:tr w:rsidR="00A529CE" w:rsidRPr="00A529CE" w:rsidTr="00A529CE">
        <w:trPr>
          <w:trHeight w:val="420"/>
        </w:trPr>
        <w:tc>
          <w:tcPr>
            <w:tcW w:w="8130" w:type="dxa"/>
            <w:hideMark/>
          </w:tcPr>
          <w:p w:rsidR="00A529CE" w:rsidRPr="00A529CE" w:rsidRDefault="00A529CE">
            <w:pPr>
              <w:widowControl w:val="0"/>
              <w:shd w:val="clear" w:color="auto" w:fill="FFFFFF"/>
              <w:suppressAutoHyphens/>
              <w:spacing w:line="408" w:lineRule="exact"/>
              <w:rPr>
                <w:rFonts w:ascii="Times New Roman" w:eastAsia="Lucida Sans Unicode" w:hAnsi="Times New Roman"/>
                <w:bCs/>
                <w:color w:val="000000"/>
                <w:kern w:val="2"/>
                <w:sz w:val="28"/>
                <w:szCs w:val="28"/>
              </w:rPr>
            </w:pPr>
            <w:r w:rsidRPr="00A529CE">
              <w:rPr>
                <w:rFonts w:ascii="Times New Roman" w:hAnsi="Times New Roman"/>
                <w:bCs/>
                <w:color w:val="000000"/>
                <w:sz w:val="28"/>
                <w:szCs w:val="28"/>
              </w:rPr>
              <w:t>Введение………………………………………………………………………</w:t>
            </w:r>
          </w:p>
        </w:tc>
        <w:tc>
          <w:tcPr>
            <w:tcW w:w="405" w:type="dxa"/>
            <w:hideMark/>
          </w:tcPr>
          <w:p w:rsidR="00A529CE" w:rsidRPr="00A529CE" w:rsidRDefault="00A529CE">
            <w:pPr>
              <w:widowControl w:val="0"/>
              <w:suppressAutoHyphens/>
              <w:spacing w:line="408" w:lineRule="exact"/>
              <w:rPr>
                <w:rFonts w:ascii="Times New Roman" w:eastAsia="Lucida Sans Unicode" w:hAnsi="Times New Roman"/>
                <w:bCs/>
                <w:color w:val="000000"/>
                <w:kern w:val="2"/>
                <w:sz w:val="28"/>
                <w:szCs w:val="28"/>
              </w:rPr>
            </w:pPr>
            <w:r w:rsidRPr="00A529CE">
              <w:rPr>
                <w:rFonts w:ascii="Times New Roman" w:hAnsi="Times New Roman"/>
                <w:bCs/>
                <w:color w:val="000000"/>
                <w:sz w:val="28"/>
                <w:szCs w:val="28"/>
              </w:rPr>
              <w:t>3</w:t>
            </w:r>
          </w:p>
        </w:tc>
      </w:tr>
      <w:tr w:rsidR="00A529CE" w:rsidRPr="00A529CE" w:rsidTr="00A529CE">
        <w:trPr>
          <w:trHeight w:val="410"/>
        </w:trPr>
        <w:tc>
          <w:tcPr>
            <w:tcW w:w="8130" w:type="dxa"/>
            <w:hideMark/>
          </w:tcPr>
          <w:p w:rsidR="00A529CE" w:rsidRPr="00A529CE" w:rsidRDefault="00A529CE" w:rsidP="00A529CE">
            <w:pPr>
              <w:widowControl w:val="0"/>
              <w:numPr>
                <w:ilvl w:val="0"/>
                <w:numId w:val="1"/>
              </w:numPr>
              <w:shd w:val="clear" w:color="auto" w:fill="FFFFFF"/>
              <w:tabs>
                <w:tab w:val="left" w:pos="0"/>
              </w:tabs>
              <w:suppressAutoHyphens/>
              <w:spacing w:after="0" w:line="408" w:lineRule="exact"/>
              <w:rPr>
                <w:rFonts w:ascii="Times New Roman" w:eastAsia="Lucida Sans Unicode" w:hAnsi="Times New Roman"/>
                <w:bCs/>
                <w:color w:val="000000"/>
                <w:kern w:val="2"/>
                <w:sz w:val="28"/>
                <w:szCs w:val="28"/>
              </w:rPr>
            </w:pPr>
            <w:r w:rsidRPr="00A529CE">
              <w:rPr>
                <w:rFonts w:ascii="Times New Roman" w:hAnsi="Times New Roman"/>
                <w:bCs/>
                <w:color w:val="000000"/>
                <w:sz w:val="28"/>
                <w:szCs w:val="28"/>
              </w:rPr>
              <w:t>Организация и проведение декад по профессиям/специальностям…………………….</w:t>
            </w:r>
          </w:p>
        </w:tc>
        <w:tc>
          <w:tcPr>
            <w:tcW w:w="405" w:type="dxa"/>
            <w:hideMark/>
          </w:tcPr>
          <w:p w:rsidR="00A529CE" w:rsidRPr="00A529CE" w:rsidRDefault="00A529CE">
            <w:pPr>
              <w:widowControl w:val="0"/>
              <w:suppressAutoHyphens/>
              <w:spacing w:line="408" w:lineRule="exact"/>
              <w:rPr>
                <w:rFonts w:ascii="Times New Roman" w:eastAsia="Lucida Sans Unicode" w:hAnsi="Times New Roman"/>
                <w:bCs/>
                <w:color w:val="000000"/>
                <w:kern w:val="2"/>
                <w:sz w:val="28"/>
                <w:szCs w:val="28"/>
              </w:rPr>
            </w:pPr>
            <w:r w:rsidRPr="00A529CE">
              <w:rPr>
                <w:rFonts w:ascii="Times New Roman" w:hAnsi="Times New Roman"/>
                <w:bCs/>
                <w:color w:val="000000"/>
                <w:sz w:val="28"/>
                <w:szCs w:val="28"/>
              </w:rPr>
              <w:t>4</w:t>
            </w:r>
          </w:p>
        </w:tc>
      </w:tr>
      <w:tr w:rsidR="00A529CE" w:rsidRPr="00A529CE" w:rsidTr="00A529CE">
        <w:trPr>
          <w:trHeight w:val="828"/>
        </w:trPr>
        <w:tc>
          <w:tcPr>
            <w:tcW w:w="8130" w:type="dxa"/>
            <w:hideMark/>
          </w:tcPr>
          <w:p w:rsidR="00A529CE" w:rsidRPr="00A529CE" w:rsidRDefault="00A529CE" w:rsidP="00A529CE">
            <w:pPr>
              <w:widowControl w:val="0"/>
              <w:numPr>
                <w:ilvl w:val="0"/>
                <w:numId w:val="1"/>
              </w:numPr>
              <w:shd w:val="clear" w:color="auto" w:fill="FFFFFF"/>
              <w:tabs>
                <w:tab w:val="left" w:pos="0"/>
              </w:tabs>
              <w:suppressAutoHyphens/>
              <w:spacing w:after="0" w:line="408" w:lineRule="exact"/>
              <w:jc w:val="both"/>
              <w:rPr>
                <w:rFonts w:ascii="Times New Roman" w:eastAsia="Lucida Sans Unicode" w:hAnsi="Times New Roman"/>
                <w:bCs/>
                <w:color w:val="000000"/>
                <w:kern w:val="2"/>
                <w:sz w:val="28"/>
                <w:szCs w:val="28"/>
              </w:rPr>
            </w:pPr>
            <w:r w:rsidRPr="00A529CE">
              <w:rPr>
                <w:rFonts w:ascii="Times New Roman" w:hAnsi="Times New Roman"/>
                <w:bCs/>
                <w:color w:val="000000"/>
                <w:sz w:val="28"/>
                <w:szCs w:val="28"/>
              </w:rPr>
              <w:t>Методическое сопровождение  по разработке и проведению конкурсов профмастерства……………………………………………………………………………….</w:t>
            </w:r>
          </w:p>
        </w:tc>
        <w:tc>
          <w:tcPr>
            <w:tcW w:w="405" w:type="dxa"/>
          </w:tcPr>
          <w:p w:rsidR="00A529CE" w:rsidRPr="00A529CE" w:rsidRDefault="00A529CE">
            <w:pPr>
              <w:spacing w:line="408" w:lineRule="exact"/>
              <w:rPr>
                <w:rFonts w:ascii="Times New Roman" w:eastAsia="Lucida Sans Unicode" w:hAnsi="Times New Roman"/>
                <w:bCs/>
                <w:color w:val="000000"/>
                <w:kern w:val="2"/>
                <w:sz w:val="28"/>
                <w:szCs w:val="28"/>
              </w:rPr>
            </w:pPr>
          </w:p>
          <w:p w:rsidR="00A529CE" w:rsidRPr="00A529CE" w:rsidRDefault="00A529CE">
            <w:pPr>
              <w:widowControl w:val="0"/>
              <w:suppressAutoHyphens/>
              <w:spacing w:line="408" w:lineRule="exact"/>
              <w:rPr>
                <w:rFonts w:ascii="Times New Roman" w:eastAsia="Lucida Sans Unicode" w:hAnsi="Times New Roman"/>
                <w:bCs/>
                <w:color w:val="000000"/>
                <w:kern w:val="2"/>
                <w:sz w:val="28"/>
                <w:szCs w:val="28"/>
              </w:rPr>
            </w:pPr>
            <w:r w:rsidRPr="00A529CE">
              <w:rPr>
                <w:rFonts w:ascii="Times New Roman" w:hAnsi="Times New Roman"/>
                <w:bCs/>
                <w:color w:val="000000"/>
                <w:sz w:val="28"/>
                <w:szCs w:val="28"/>
              </w:rPr>
              <w:t>8</w:t>
            </w:r>
          </w:p>
        </w:tc>
      </w:tr>
      <w:tr w:rsidR="00A529CE" w:rsidRPr="00A529CE" w:rsidTr="00A529CE">
        <w:trPr>
          <w:trHeight w:val="828"/>
        </w:trPr>
        <w:tc>
          <w:tcPr>
            <w:tcW w:w="8130" w:type="dxa"/>
            <w:hideMark/>
          </w:tcPr>
          <w:p w:rsidR="00A529CE" w:rsidRPr="00A529CE" w:rsidRDefault="00A529CE" w:rsidP="00A529CE">
            <w:pPr>
              <w:widowControl w:val="0"/>
              <w:numPr>
                <w:ilvl w:val="0"/>
                <w:numId w:val="1"/>
              </w:numPr>
              <w:shd w:val="clear" w:color="auto" w:fill="FFFFFF"/>
              <w:tabs>
                <w:tab w:val="left" w:pos="0"/>
              </w:tabs>
              <w:suppressAutoHyphens/>
              <w:spacing w:after="0" w:line="408" w:lineRule="exact"/>
              <w:jc w:val="both"/>
              <w:rPr>
                <w:rFonts w:ascii="Times New Roman" w:eastAsia="Lucida Sans Unicode" w:hAnsi="Times New Roman"/>
                <w:bCs/>
                <w:color w:val="000000"/>
                <w:kern w:val="2"/>
                <w:sz w:val="28"/>
                <w:szCs w:val="28"/>
              </w:rPr>
            </w:pPr>
            <w:r w:rsidRPr="00A529CE">
              <w:rPr>
                <w:rFonts w:ascii="Times New Roman" w:hAnsi="Times New Roman"/>
                <w:bCs/>
                <w:color w:val="000000"/>
                <w:sz w:val="28"/>
                <w:szCs w:val="28"/>
              </w:rPr>
              <w:t xml:space="preserve">Формирование конкурентоспособности  </w:t>
            </w:r>
            <w:proofErr w:type="gramStart"/>
            <w:r w:rsidRPr="00A529CE">
              <w:rPr>
                <w:rFonts w:ascii="Times New Roman" w:hAnsi="Times New Roman"/>
                <w:bCs/>
                <w:color w:val="000000"/>
                <w:sz w:val="28"/>
                <w:szCs w:val="28"/>
              </w:rPr>
              <w:t>обучающихся</w:t>
            </w:r>
            <w:proofErr w:type="gramEnd"/>
            <w:r w:rsidRPr="00A529CE">
              <w:rPr>
                <w:rFonts w:ascii="Times New Roman" w:hAnsi="Times New Roman"/>
                <w:bCs/>
                <w:color w:val="000000"/>
                <w:sz w:val="28"/>
                <w:szCs w:val="28"/>
              </w:rPr>
              <w:t xml:space="preserve"> через профессиональные конкурсы………………………………………………………………………………………</w:t>
            </w:r>
          </w:p>
        </w:tc>
        <w:tc>
          <w:tcPr>
            <w:tcW w:w="405" w:type="dxa"/>
          </w:tcPr>
          <w:p w:rsidR="00A529CE" w:rsidRDefault="00A529CE">
            <w:pPr>
              <w:widowControl w:val="0"/>
              <w:suppressAutoHyphens/>
              <w:spacing w:line="408" w:lineRule="exact"/>
              <w:rPr>
                <w:rFonts w:ascii="Times New Roman" w:eastAsia="Lucida Sans Unicode" w:hAnsi="Times New Roman"/>
                <w:bCs/>
                <w:color w:val="000000"/>
                <w:kern w:val="2"/>
                <w:sz w:val="28"/>
                <w:szCs w:val="28"/>
              </w:rPr>
            </w:pPr>
          </w:p>
          <w:p w:rsidR="00A529CE" w:rsidRPr="00A529CE" w:rsidRDefault="00A529CE" w:rsidP="00A529CE">
            <w:pPr>
              <w:rPr>
                <w:rFonts w:ascii="Times New Roman" w:eastAsia="Lucida Sans Unicode" w:hAnsi="Times New Roman"/>
                <w:sz w:val="28"/>
                <w:szCs w:val="28"/>
              </w:rPr>
            </w:pPr>
            <w:r>
              <w:rPr>
                <w:rFonts w:ascii="Times New Roman" w:eastAsia="Lucida Sans Unicode" w:hAnsi="Times New Roman"/>
                <w:sz w:val="28"/>
                <w:szCs w:val="28"/>
              </w:rPr>
              <w:t>16</w:t>
            </w:r>
          </w:p>
        </w:tc>
      </w:tr>
      <w:tr w:rsidR="00A529CE" w:rsidRPr="00A529CE" w:rsidTr="00A529CE">
        <w:trPr>
          <w:trHeight w:val="410"/>
        </w:trPr>
        <w:tc>
          <w:tcPr>
            <w:tcW w:w="8130" w:type="dxa"/>
            <w:hideMark/>
          </w:tcPr>
          <w:p w:rsidR="00A529CE" w:rsidRPr="00A529CE" w:rsidRDefault="00A529CE">
            <w:pPr>
              <w:widowControl w:val="0"/>
              <w:shd w:val="clear" w:color="auto" w:fill="FFFFFF"/>
              <w:suppressAutoHyphens/>
              <w:spacing w:line="408" w:lineRule="exact"/>
              <w:rPr>
                <w:rFonts w:ascii="Times New Roman" w:eastAsia="Lucida Sans Unicode" w:hAnsi="Times New Roman"/>
                <w:bCs/>
                <w:color w:val="000000"/>
                <w:kern w:val="2"/>
                <w:sz w:val="28"/>
                <w:szCs w:val="28"/>
              </w:rPr>
            </w:pPr>
            <w:r w:rsidRPr="00A529CE">
              <w:rPr>
                <w:rFonts w:ascii="Times New Roman" w:hAnsi="Times New Roman"/>
                <w:bCs/>
                <w:color w:val="000000"/>
                <w:sz w:val="28"/>
                <w:szCs w:val="28"/>
              </w:rPr>
              <w:t>Заключение……………………………………………………………………………………</w:t>
            </w:r>
          </w:p>
        </w:tc>
        <w:tc>
          <w:tcPr>
            <w:tcW w:w="405" w:type="dxa"/>
            <w:hideMark/>
          </w:tcPr>
          <w:p w:rsidR="00A529CE" w:rsidRPr="00A529CE" w:rsidRDefault="00A529CE">
            <w:pPr>
              <w:widowControl w:val="0"/>
              <w:suppressAutoHyphens/>
              <w:spacing w:line="408" w:lineRule="exact"/>
              <w:rPr>
                <w:rFonts w:ascii="Times New Roman" w:eastAsia="Lucida Sans Unicode" w:hAnsi="Times New Roman"/>
                <w:bCs/>
                <w:color w:val="000000"/>
                <w:kern w:val="2"/>
                <w:sz w:val="28"/>
                <w:szCs w:val="28"/>
              </w:rPr>
            </w:pPr>
            <w:r w:rsidRPr="00A529CE">
              <w:rPr>
                <w:rFonts w:ascii="Times New Roman" w:hAnsi="Times New Roman"/>
                <w:bCs/>
                <w:color w:val="000000"/>
                <w:sz w:val="28"/>
                <w:szCs w:val="28"/>
              </w:rPr>
              <w:t>17</w:t>
            </w:r>
          </w:p>
        </w:tc>
      </w:tr>
      <w:tr w:rsidR="00A529CE" w:rsidRPr="00A529CE" w:rsidTr="00A529CE">
        <w:trPr>
          <w:trHeight w:val="420"/>
        </w:trPr>
        <w:tc>
          <w:tcPr>
            <w:tcW w:w="8130" w:type="dxa"/>
            <w:hideMark/>
          </w:tcPr>
          <w:p w:rsidR="00A529CE" w:rsidRPr="00A529CE" w:rsidRDefault="00A529CE">
            <w:pPr>
              <w:widowControl w:val="0"/>
              <w:shd w:val="clear" w:color="auto" w:fill="FFFFFF"/>
              <w:suppressAutoHyphens/>
              <w:spacing w:line="408" w:lineRule="exact"/>
              <w:rPr>
                <w:rFonts w:ascii="Times New Roman" w:eastAsia="Lucida Sans Unicode" w:hAnsi="Times New Roman"/>
                <w:bCs/>
                <w:color w:val="000000"/>
                <w:kern w:val="2"/>
                <w:sz w:val="28"/>
                <w:szCs w:val="28"/>
              </w:rPr>
            </w:pPr>
            <w:r w:rsidRPr="00A529CE">
              <w:rPr>
                <w:rFonts w:ascii="Times New Roman" w:hAnsi="Times New Roman"/>
                <w:bCs/>
                <w:color w:val="000000"/>
                <w:sz w:val="28"/>
                <w:szCs w:val="28"/>
              </w:rPr>
              <w:t>Литература……………………………………………………………………………………..</w:t>
            </w:r>
          </w:p>
        </w:tc>
        <w:tc>
          <w:tcPr>
            <w:tcW w:w="405" w:type="dxa"/>
            <w:hideMark/>
          </w:tcPr>
          <w:p w:rsidR="00A529CE" w:rsidRPr="00A529CE" w:rsidRDefault="00A529CE">
            <w:pPr>
              <w:widowControl w:val="0"/>
              <w:suppressAutoHyphens/>
              <w:spacing w:line="408" w:lineRule="exact"/>
              <w:rPr>
                <w:rFonts w:ascii="Times New Roman" w:eastAsia="Lucida Sans Unicode" w:hAnsi="Times New Roman"/>
                <w:bCs/>
                <w:color w:val="000000"/>
                <w:kern w:val="2"/>
                <w:sz w:val="28"/>
                <w:szCs w:val="28"/>
              </w:rPr>
            </w:pPr>
            <w:r w:rsidRPr="00A529CE">
              <w:rPr>
                <w:rFonts w:ascii="Times New Roman" w:hAnsi="Times New Roman"/>
                <w:bCs/>
                <w:color w:val="000000"/>
                <w:sz w:val="28"/>
                <w:szCs w:val="28"/>
              </w:rPr>
              <w:t>18</w:t>
            </w:r>
          </w:p>
        </w:tc>
      </w:tr>
    </w:tbl>
    <w:p w:rsidR="00A529CE" w:rsidRDefault="00A529CE" w:rsidP="00A529CE">
      <w:pPr>
        <w:shd w:val="clear" w:color="auto" w:fill="FFFFFF"/>
        <w:spacing w:line="408" w:lineRule="exact"/>
        <w:jc w:val="center"/>
        <w:rPr>
          <w:rFonts w:ascii="Times New Roman" w:eastAsia="Lucida Sans Unicode" w:hAnsi="Times New Roman"/>
          <w:b/>
          <w:bCs/>
          <w:color w:val="000000"/>
          <w:kern w:val="2"/>
          <w:sz w:val="28"/>
          <w:szCs w:val="28"/>
        </w:rPr>
      </w:pPr>
    </w:p>
    <w:p w:rsidR="00A529CE" w:rsidRDefault="00A529CE" w:rsidP="00A529CE">
      <w:pPr>
        <w:shd w:val="clear" w:color="auto" w:fill="FFFFFF"/>
        <w:spacing w:line="408" w:lineRule="exact"/>
        <w:jc w:val="center"/>
        <w:rPr>
          <w:rFonts w:ascii="Times New Roman" w:hAnsi="Times New Roman"/>
          <w:b/>
          <w:bCs/>
          <w:color w:val="000000"/>
          <w:sz w:val="28"/>
          <w:szCs w:val="28"/>
        </w:rPr>
      </w:pPr>
    </w:p>
    <w:p w:rsidR="00A529CE" w:rsidRDefault="00A529CE" w:rsidP="00A529CE">
      <w:pPr>
        <w:shd w:val="clear" w:color="auto" w:fill="FFFFFF"/>
        <w:spacing w:line="408" w:lineRule="exact"/>
        <w:jc w:val="center"/>
        <w:rPr>
          <w:rFonts w:ascii="Times New Roman" w:hAnsi="Times New Roman"/>
          <w:b/>
          <w:bCs/>
          <w:color w:val="000000"/>
          <w:sz w:val="28"/>
          <w:szCs w:val="28"/>
        </w:rPr>
      </w:pPr>
    </w:p>
    <w:p w:rsidR="00A529CE" w:rsidRDefault="00A529CE" w:rsidP="00A529CE">
      <w:pPr>
        <w:shd w:val="clear" w:color="auto" w:fill="FFFFFF"/>
        <w:spacing w:line="408" w:lineRule="exact"/>
        <w:jc w:val="center"/>
        <w:rPr>
          <w:rFonts w:ascii="Times New Roman" w:hAnsi="Times New Roman"/>
          <w:b/>
          <w:bCs/>
          <w:color w:val="000000"/>
          <w:sz w:val="28"/>
          <w:szCs w:val="28"/>
        </w:rPr>
      </w:pPr>
    </w:p>
    <w:p w:rsidR="00A529CE" w:rsidRDefault="00A529CE" w:rsidP="00A529CE">
      <w:pPr>
        <w:shd w:val="clear" w:color="auto" w:fill="FFFFFF"/>
        <w:spacing w:line="408" w:lineRule="exact"/>
        <w:jc w:val="center"/>
        <w:rPr>
          <w:rFonts w:ascii="Times New Roman" w:hAnsi="Times New Roman"/>
          <w:b/>
          <w:bCs/>
          <w:color w:val="000000"/>
          <w:sz w:val="28"/>
          <w:szCs w:val="28"/>
        </w:rPr>
      </w:pPr>
    </w:p>
    <w:p w:rsidR="00A529CE" w:rsidRDefault="00A529CE" w:rsidP="00A529CE">
      <w:pPr>
        <w:shd w:val="clear" w:color="auto" w:fill="FFFFFF"/>
        <w:spacing w:line="408" w:lineRule="exact"/>
        <w:jc w:val="center"/>
        <w:rPr>
          <w:rFonts w:ascii="Times New Roman" w:hAnsi="Times New Roman"/>
          <w:b/>
          <w:bCs/>
          <w:color w:val="000000"/>
          <w:sz w:val="28"/>
          <w:szCs w:val="28"/>
        </w:rPr>
      </w:pPr>
    </w:p>
    <w:p w:rsidR="00A529CE" w:rsidRDefault="00A529CE" w:rsidP="00A529CE">
      <w:pPr>
        <w:shd w:val="clear" w:color="auto" w:fill="FFFFFF"/>
        <w:spacing w:line="408" w:lineRule="exact"/>
        <w:jc w:val="center"/>
        <w:rPr>
          <w:rFonts w:ascii="Times New Roman" w:hAnsi="Times New Roman"/>
          <w:b/>
          <w:bCs/>
          <w:color w:val="000000"/>
          <w:sz w:val="28"/>
          <w:szCs w:val="28"/>
        </w:rPr>
      </w:pPr>
    </w:p>
    <w:p w:rsidR="00A529CE" w:rsidRDefault="00A529CE" w:rsidP="00A529CE">
      <w:pPr>
        <w:shd w:val="clear" w:color="auto" w:fill="FFFFFF"/>
        <w:spacing w:line="408" w:lineRule="exact"/>
        <w:jc w:val="center"/>
        <w:rPr>
          <w:rFonts w:ascii="Times New Roman" w:hAnsi="Times New Roman"/>
          <w:b/>
          <w:bCs/>
          <w:color w:val="000000"/>
          <w:sz w:val="28"/>
          <w:szCs w:val="28"/>
        </w:rPr>
      </w:pPr>
    </w:p>
    <w:p w:rsidR="00A529CE" w:rsidRDefault="00A529CE" w:rsidP="00A529CE">
      <w:pPr>
        <w:shd w:val="clear" w:color="auto" w:fill="FFFFFF"/>
        <w:spacing w:line="408" w:lineRule="exact"/>
        <w:jc w:val="center"/>
        <w:rPr>
          <w:rFonts w:ascii="Times New Roman" w:hAnsi="Times New Roman"/>
          <w:b/>
          <w:bCs/>
          <w:color w:val="000000"/>
          <w:sz w:val="28"/>
          <w:szCs w:val="28"/>
        </w:rPr>
      </w:pPr>
    </w:p>
    <w:p w:rsidR="00A529CE" w:rsidRDefault="00A529CE" w:rsidP="00A529CE">
      <w:pPr>
        <w:shd w:val="clear" w:color="auto" w:fill="FFFFFF"/>
        <w:spacing w:line="408" w:lineRule="exact"/>
        <w:rPr>
          <w:rFonts w:ascii="Times New Roman" w:hAnsi="Times New Roman"/>
          <w:b/>
          <w:bCs/>
          <w:color w:val="000000"/>
          <w:sz w:val="28"/>
          <w:szCs w:val="28"/>
        </w:rPr>
      </w:pPr>
    </w:p>
    <w:p w:rsidR="00A529CE" w:rsidRDefault="00A529CE" w:rsidP="00A529CE">
      <w:pPr>
        <w:shd w:val="clear" w:color="auto" w:fill="FFFFFF"/>
        <w:spacing w:line="408" w:lineRule="exact"/>
        <w:jc w:val="center"/>
        <w:rPr>
          <w:rFonts w:ascii="Times New Roman" w:hAnsi="Times New Roman"/>
          <w:b/>
          <w:bCs/>
          <w:color w:val="000000"/>
          <w:sz w:val="28"/>
          <w:szCs w:val="28"/>
        </w:rPr>
      </w:pPr>
      <w:r>
        <w:rPr>
          <w:rFonts w:ascii="Times New Roman" w:hAnsi="Times New Roman"/>
          <w:b/>
          <w:bCs/>
          <w:color w:val="000000"/>
          <w:sz w:val="28"/>
          <w:szCs w:val="28"/>
        </w:rPr>
        <w:t>Введение</w:t>
      </w:r>
    </w:p>
    <w:p w:rsidR="00A529CE" w:rsidRDefault="00A529CE" w:rsidP="00A529CE">
      <w:pPr>
        <w:shd w:val="clear" w:color="auto" w:fill="FFFFFF"/>
        <w:spacing w:line="408" w:lineRule="exact"/>
        <w:jc w:val="center"/>
        <w:rPr>
          <w:rFonts w:ascii="Times New Roman" w:hAnsi="Times New Roman"/>
          <w:b/>
          <w:bCs/>
          <w:color w:val="000000"/>
          <w:sz w:val="36"/>
          <w:szCs w:val="36"/>
        </w:rPr>
      </w:pPr>
    </w:p>
    <w:p w:rsidR="00A529CE" w:rsidRDefault="00A529CE" w:rsidP="00A529CE">
      <w:pPr>
        <w:shd w:val="clear" w:color="auto" w:fill="FFFFFF"/>
        <w:spacing w:line="360" w:lineRule="auto"/>
        <w:ind w:firstLine="709"/>
        <w:jc w:val="both"/>
        <w:rPr>
          <w:rFonts w:ascii="Times New Roman" w:hAnsi="Times New Roman"/>
          <w:sz w:val="24"/>
          <w:szCs w:val="24"/>
        </w:rPr>
      </w:pPr>
      <w:r>
        <w:rPr>
          <w:rFonts w:ascii="Times New Roman" w:hAnsi="Times New Roman"/>
          <w:sz w:val="24"/>
        </w:rPr>
        <w:t xml:space="preserve">Дидактика профессионального и среднего образования рассматривает конкурсы профессионального мастерства как форму внеурочной работы обучаемых, которая имеет большое образовательное и воспитательное значение в подготовке квалифицированных кадров. </w:t>
      </w:r>
    </w:p>
    <w:p w:rsidR="00A529CE" w:rsidRDefault="00A529CE" w:rsidP="00A529CE">
      <w:pPr>
        <w:spacing w:line="360" w:lineRule="auto"/>
        <w:ind w:firstLine="709"/>
        <w:jc w:val="both"/>
        <w:rPr>
          <w:rFonts w:ascii="Times New Roman" w:hAnsi="Times New Roman"/>
          <w:sz w:val="24"/>
        </w:rPr>
      </w:pPr>
      <w:r>
        <w:rPr>
          <w:rFonts w:ascii="Times New Roman" w:hAnsi="Times New Roman"/>
          <w:sz w:val="24"/>
        </w:rPr>
        <w:t xml:space="preserve">Конкурсы в сравнении с другими формами внеклассной и внеурочной работы более эффективно способствуют формированию опыта творческой деятельности обучающихся в системе СПО планирование, и организация конкурсов профессионального мастерства зачастую осуществляются в течение учебного года. Практика показывает, если в техникуме обучаются обучающиеся по 3-м направлениям, то  декады по профессиям проводятся  в течение года. И конечно резонно, если каждая декада заканчивается конкурсом, по тому или иному профессиональному </w:t>
      </w:r>
      <w:r>
        <w:rPr>
          <w:rFonts w:ascii="Times New Roman" w:hAnsi="Times New Roman"/>
          <w:color w:val="000000"/>
          <w:sz w:val="24"/>
        </w:rPr>
        <w:t>профилю</w:t>
      </w:r>
      <w:r>
        <w:rPr>
          <w:rFonts w:ascii="Times New Roman" w:hAnsi="Times New Roman"/>
          <w:sz w:val="24"/>
        </w:rPr>
        <w:t>, так как именно конкурсы профессионального мастерства создают оптимальные условия для творческой самореализации личности, ее профессиональной и социальной адаптации. В сфере профессиональной происходит накопление опыта творческой деятельности.</w:t>
      </w:r>
    </w:p>
    <w:p w:rsidR="00A529CE" w:rsidRDefault="00A529CE" w:rsidP="00A529CE">
      <w:pPr>
        <w:spacing w:line="360" w:lineRule="auto"/>
        <w:ind w:firstLine="709"/>
        <w:jc w:val="both"/>
        <w:rPr>
          <w:rFonts w:ascii="Times New Roman" w:hAnsi="Times New Roman"/>
          <w:sz w:val="24"/>
        </w:rPr>
      </w:pPr>
      <w:r>
        <w:rPr>
          <w:rFonts w:ascii="Times New Roman" w:hAnsi="Times New Roman"/>
          <w:sz w:val="24"/>
        </w:rPr>
        <w:t xml:space="preserve">Существует ряд профессий в системе СПО, при обучении которым совершенно необходимо одновременное формирование опыта творческой и </w:t>
      </w:r>
      <w:proofErr w:type="gramStart"/>
      <w:r>
        <w:rPr>
          <w:rFonts w:ascii="Times New Roman" w:hAnsi="Times New Roman"/>
          <w:sz w:val="24"/>
        </w:rPr>
        <w:t>творческо – конструкторской</w:t>
      </w:r>
      <w:proofErr w:type="gramEnd"/>
      <w:r>
        <w:rPr>
          <w:rFonts w:ascii="Times New Roman" w:hAnsi="Times New Roman"/>
          <w:sz w:val="24"/>
        </w:rPr>
        <w:t xml:space="preserve">  деятельности. Это должно стать неотъемлемым компонентом содержания производственного обучения.</w:t>
      </w:r>
    </w:p>
    <w:p w:rsidR="00A529CE" w:rsidRDefault="00A529CE" w:rsidP="00A529CE">
      <w:pPr>
        <w:spacing w:line="360" w:lineRule="auto"/>
        <w:ind w:firstLine="709"/>
        <w:jc w:val="both"/>
        <w:rPr>
          <w:rFonts w:ascii="Times New Roman" w:hAnsi="Times New Roman"/>
          <w:sz w:val="24"/>
        </w:rPr>
      </w:pPr>
      <w:r>
        <w:rPr>
          <w:rFonts w:ascii="Times New Roman" w:hAnsi="Times New Roman"/>
          <w:sz w:val="24"/>
        </w:rPr>
        <w:t>Выполнение практических работ часто сопровождается неутешительными</w:t>
      </w:r>
      <w:r>
        <w:rPr>
          <w:rFonts w:ascii="Times New Roman" w:hAnsi="Times New Roman"/>
          <w:color w:val="FF0000"/>
          <w:sz w:val="24"/>
        </w:rPr>
        <w:t xml:space="preserve"> </w:t>
      </w:r>
      <w:r>
        <w:rPr>
          <w:rFonts w:ascii="Times New Roman" w:hAnsi="Times New Roman"/>
          <w:sz w:val="24"/>
        </w:rPr>
        <w:t>проблемными ситуациями, разрешение которых требует оперативного умения перевести теоретические знания в сферу практического применения</w:t>
      </w:r>
    </w:p>
    <w:p w:rsidR="00A529CE" w:rsidRDefault="00A529CE" w:rsidP="00A529CE">
      <w:pPr>
        <w:spacing w:line="360" w:lineRule="auto"/>
        <w:ind w:firstLine="709"/>
        <w:jc w:val="both"/>
        <w:rPr>
          <w:rFonts w:ascii="Times New Roman" w:hAnsi="Times New Roman"/>
          <w:sz w:val="24"/>
        </w:rPr>
      </w:pPr>
      <w:r>
        <w:rPr>
          <w:rFonts w:ascii="Times New Roman" w:hAnsi="Times New Roman"/>
          <w:color w:val="000000"/>
          <w:sz w:val="24"/>
        </w:rPr>
        <w:t>Одним из эффективных дидактических средств формирования навыков творческо-конструкторской деятельности являются ограниченно введенные в образовательный процесс конкурсы профессионального мастерства.</w:t>
      </w:r>
    </w:p>
    <w:p w:rsidR="00A529CE" w:rsidRDefault="00A529CE" w:rsidP="00A529CE">
      <w:pPr>
        <w:shd w:val="clear" w:color="auto" w:fill="FFFFFF"/>
        <w:tabs>
          <w:tab w:val="left" w:pos="8715"/>
        </w:tabs>
        <w:spacing w:line="360" w:lineRule="auto"/>
        <w:ind w:firstLine="709"/>
        <w:jc w:val="both"/>
        <w:rPr>
          <w:rFonts w:ascii="Times New Roman" w:hAnsi="Times New Roman"/>
          <w:b/>
          <w:bCs/>
          <w:color w:val="000000"/>
          <w:sz w:val="24"/>
        </w:rPr>
      </w:pPr>
      <w:r>
        <w:rPr>
          <w:rFonts w:ascii="Times New Roman" w:hAnsi="Times New Roman"/>
          <w:b/>
          <w:bCs/>
          <w:color w:val="000000"/>
          <w:sz w:val="24"/>
        </w:rPr>
        <w:tab/>
      </w:r>
    </w:p>
    <w:p w:rsidR="00A529CE" w:rsidRDefault="00A529CE" w:rsidP="0057076C">
      <w:pPr>
        <w:shd w:val="clear" w:color="auto" w:fill="FFFFFF"/>
        <w:spacing w:line="360" w:lineRule="auto"/>
        <w:jc w:val="both"/>
        <w:rPr>
          <w:rFonts w:ascii="Times New Roman" w:hAnsi="Times New Roman"/>
          <w:b/>
          <w:bCs/>
          <w:color w:val="000000"/>
          <w:sz w:val="24"/>
        </w:rPr>
      </w:pPr>
    </w:p>
    <w:p w:rsidR="0057076C" w:rsidRDefault="0057076C" w:rsidP="0057076C">
      <w:pPr>
        <w:shd w:val="clear" w:color="auto" w:fill="FFFFFF"/>
        <w:spacing w:line="360" w:lineRule="auto"/>
        <w:jc w:val="both"/>
        <w:rPr>
          <w:rFonts w:ascii="Times New Roman" w:hAnsi="Times New Roman"/>
          <w:b/>
          <w:bCs/>
          <w:color w:val="000000"/>
          <w:sz w:val="24"/>
        </w:rPr>
      </w:pPr>
    </w:p>
    <w:p w:rsidR="00A529CE" w:rsidRDefault="00A529CE" w:rsidP="00A529CE">
      <w:pPr>
        <w:widowControl w:val="0"/>
        <w:numPr>
          <w:ilvl w:val="1"/>
          <w:numId w:val="1"/>
        </w:numPr>
        <w:shd w:val="clear" w:color="auto" w:fill="FFFFFF"/>
        <w:suppressAutoHyphens/>
        <w:spacing w:after="0" w:line="360" w:lineRule="auto"/>
        <w:jc w:val="center"/>
        <w:rPr>
          <w:rFonts w:ascii="Times New Roman" w:hAnsi="Times New Roman"/>
          <w:b/>
          <w:bCs/>
          <w:color w:val="000000"/>
          <w:sz w:val="28"/>
          <w:szCs w:val="28"/>
        </w:rPr>
      </w:pPr>
      <w:r>
        <w:rPr>
          <w:rFonts w:ascii="Times New Roman" w:hAnsi="Times New Roman"/>
          <w:b/>
          <w:bCs/>
          <w:color w:val="000000"/>
          <w:sz w:val="28"/>
          <w:szCs w:val="28"/>
        </w:rPr>
        <w:t>Организация и проведение декад по профессии/специальности</w:t>
      </w:r>
    </w:p>
    <w:p w:rsidR="00A529CE" w:rsidRDefault="00A529CE" w:rsidP="00A529CE">
      <w:pPr>
        <w:shd w:val="clear" w:color="auto" w:fill="FFFFFF"/>
        <w:spacing w:line="360" w:lineRule="auto"/>
        <w:rPr>
          <w:rFonts w:ascii="Times New Roman" w:hAnsi="Times New Roman"/>
          <w:b/>
          <w:bCs/>
          <w:color w:val="000000"/>
          <w:sz w:val="28"/>
          <w:szCs w:val="28"/>
        </w:rPr>
      </w:pPr>
    </w:p>
    <w:p w:rsidR="00A529CE" w:rsidRDefault="00A529CE" w:rsidP="00A529CE">
      <w:pPr>
        <w:shd w:val="clear" w:color="auto" w:fill="FFFFFF"/>
        <w:spacing w:line="360" w:lineRule="auto"/>
        <w:ind w:right="10" w:firstLine="709"/>
        <w:jc w:val="both"/>
        <w:rPr>
          <w:rFonts w:ascii="Times New Roman" w:hAnsi="Times New Roman"/>
          <w:color w:val="000000"/>
          <w:sz w:val="24"/>
          <w:szCs w:val="24"/>
        </w:rPr>
      </w:pPr>
      <w:r>
        <w:rPr>
          <w:rFonts w:ascii="Times New Roman" w:hAnsi="Times New Roman"/>
          <w:i/>
          <w:iCs/>
          <w:color w:val="000000"/>
          <w:sz w:val="24"/>
        </w:rPr>
        <w:t xml:space="preserve">Декады по профессии/специальности </w:t>
      </w:r>
      <w:r>
        <w:rPr>
          <w:rFonts w:ascii="Times New Roman" w:hAnsi="Times New Roman"/>
          <w:color w:val="000000"/>
          <w:sz w:val="24"/>
        </w:rPr>
        <w:t xml:space="preserve"> один из важнейших факторов, который стимулирует творческую деятельность обучающихся и инженерно - педагогических работников, способствует воспитанию общекультурных ценностей, развивает познавательные способности обучающихся, расширяет их кругозор. Декады способствуют также повышению уровня теоретических знаний и практического мастерства обучающихся, воспитывают чувство ответственности за порученное дело.</w:t>
      </w:r>
    </w:p>
    <w:p w:rsidR="00A529CE" w:rsidRDefault="00A529CE" w:rsidP="00A529CE">
      <w:pPr>
        <w:shd w:val="clear" w:color="auto" w:fill="FFFFFF"/>
        <w:spacing w:line="360" w:lineRule="auto"/>
        <w:ind w:right="10" w:firstLine="709"/>
        <w:jc w:val="both"/>
        <w:rPr>
          <w:rFonts w:ascii="Times New Roman" w:hAnsi="Times New Roman"/>
          <w:color w:val="000000"/>
          <w:sz w:val="24"/>
        </w:rPr>
      </w:pPr>
      <w:r>
        <w:rPr>
          <w:rFonts w:ascii="Times New Roman" w:hAnsi="Times New Roman"/>
          <w:color w:val="000000"/>
          <w:sz w:val="24"/>
        </w:rPr>
        <w:t xml:space="preserve"> Задача техникума не только подготовить специалиста в соответствии с требованиями ФГОС, но и развить его творческий потенциал, для этого проводятся декады по профессии/специальности.</w:t>
      </w:r>
    </w:p>
    <w:p w:rsidR="00A529CE" w:rsidRDefault="00A529CE" w:rsidP="00A529CE">
      <w:pPr>
        <w:shd w:val="clear" w:color="auto" w:fill="FFFFFF"/>
        <w:spacing w:line="360" w:lineRule="auto"/>
        <w:jc w:val="both"/>
        <w:rPr>
          <w:rFonts w:ascii="Times New Roman" w:hAnsi="Times New Roman"/>
          <w:color w:val="000000"/>
          <w:sz w:val="24"/>
        </w:rPr>
      </w:pPr>
      <w:r>
        <w:rPr>
          <w:rFonts w:ascii="Times New Roman" w:hAnsi="Times New Roman"/>
          <w:b/>
          <w:bCs/>
          <w:color w:val="000000"/>
          <w:sz w:val="24"/>
        </w:rPr>
        <w:tab/>
      </w:r>
      <w:r>
        <w:rPr>
          <w:rFonts w:ascii="Times New Roman" w:hAnsi="Times New Roman"/>
          <w:color w:val="000000"/>
          <w:sz w:val="24"/>
        </w:rPr>
        <w:t>Декады по профессиям/специальностям проводятся согласно плану техникума. Продолжительность декады по каждой профессии/специальности - от 10 - 15 дней. Разрабатывается план проведения декады и утверждается на методической комиссии (</w:t>
      </w:r>
      <w:proofErr w:type="gramStart"/>
      <w:r>
        <w:rPr>
          <w:rFonts w:ascii="Times New Roman" w:hAnsi="Times New Roman"/>
          <w:color w:val="000000"/>
          <w:sz w:val="24"/>
        </w:rPr>
        <w:t>см</w:t>
      </w:r>
      <w:proofErr w:type="gramEnd"/>
      <w:r>
        <w:rPr>
          <w:rFonts w:ascii="Times New Roman" w:hAnsi="Times New Roman"/>
          <w:color w:val="000000"/>
          <w:sz w:val="24"/>
        </w:rPr>
        <w:t>. приложение).</w:t>
      </w:r>
    </w:p>
    <w:p w:rsidR="00A529CE" w:rsidRDefault="00A529CE" w:rsidP="00A529CE">
      <w:pPr>
        <w:shd w:val="clear" w:color="auto" w:fill="FFFFFF"/>
        <w:spacing w:line="360" w:lineRule="auto"/>
        <w:ind w:firstLine="709"/>
        <w:jc w:val="both"/>
        <w:rPr>
          <w:rFonts w:ascii="Times New Roman" w:hAnsi="Times New Roman"/>
          <w:color w:val="000000"/>
          <w:sz w:val="24"/>
        </w:rPr>
      </w:pPr>
      <w:r>
        <w:rPr>
          <w:rFonts w:ascii="Times New Roman" w:hAnsi="Times New Roman"/>
          <w:color w:val="000000"/>
          <w:sz w:val="24"/>
        </w:rPr>
        <w:t>Участники декады - все обучающиеся групп 1-3-го курсов по профессии/специальности, в рамках которой проходит декада. Такая массовость позволяет привлечь к внеклассной работе по профессии/специальности даже тех обучающихся, кто не принимал активности в школе. Участие в общих мероприятиях повышает собственную значимость студента, растет его интерес к профессии/специальности, желание овладеть ею на более высоком уровне, он становится более коммуникабельным и легче адоптируется в незнакомой обстановке.</w:t>
      </w:r>
    </w:p>
    <w:p w:rsidR="00A529CE" w:rsidRDefault="00A529CE" w:rsidP="00A529CE">
      <w:pPr>
        <w:shd w:val="clear" w:color="auto" w:fill="FFFFFF"/>
        <w:spacing w:line="360" w:lineRule="auto"/>
        <w:ind w:firstLine="709"/>
        <w:jc w:val="both"/>
        <w:rPr>
          <w:rFonts w:ascii="Times New Roman" w:hAnsi="Times New Roman"/>
          <w:color w:val="000000"/>
          <w:sz w:val="24"/>
        </w:rPr>
      </w:pPr>
      <w:r>
        <w:rPr>
          <w:rFonts w:ascii="Times New Roman" w:hAnsi="Times New Roman"/>
          <w:color w:val="000000"/>
          <w:sz w:val="24"/>
        </w:rPr>
        <w:t>Содержание декады достаточно разнообразно: викторины, олимпиады,  интеллектуальные игры, конкурсы профмастерства, встречи с передовиками производства.</w:t>
      </w:r>
    </w:p>
    <w:p w:rsidR="00A529CE" w:rsidRDefault="00A529CE" w:rsidP="00A529CE">
      <w:pPr>
        <w:shd w:val="clear" w:color="auto" w:fill="FFFFFF"/>
        <w:spacing w:line="360" w:lineRule="auto"/>
        <w:ind w:firstLine="709"/>
        <w:jc w:val="both"/>
        <w:rPr>
          <w:rFonts w:ascii="Times New Roman" w:hAnsi="Times New Roman"/>
          <w:color w:val="000000"/>
          <w:sz w:val="24"/>
        </w:rPr>
      </w:pPr>
      <w:r>
        <w:rPr>
          <w:rFonts w:ascii="Times New Roman" w:hAnsi="Times New Roman"/>
          <w:color w:val="000000"/>
          <w:sz w:val="24"/>
        </w:rPr>
        <w:t>Итоги декады проводятся на заключительном мероприятии. Обучающиеся - участники и победители по номинациям - награждаются поощрительными призами и грамотами.</w:t>
      </w:r>
    </w:p>
    <w:p w:rsidR="00A529CE" w:rsidRDefault="00A529CE" w:rsidP="00A529CE">
      <w:pPr>
        <w:shd w:val="clear" w:color="auto" w:fill="FFFFFF"/>
        <w:spacing w:line="360" w:lineRule="auto"/>
        <w:ind w:firstLine="709"/>
        <w:jc w:val="both"/>
        <w:rPr>
          <w:rFonts w:ascii="Times New Roman" w:hAnsi="Times New Roman"/>
          <w:color w:val="000000"/>
          <w:sz w:val="24"/>
        </w:rPr>
      </w:pPr>
      <w:r>
        <w:rPr>
          <w:rFonts w:ascii="Times New Roman" w:hAnsi="Times New Roman"/>
          <w:color w:val="000000"/>
          <w:sz w:val="24"/>
        </w:rPr>
        <w:t xml:space="preserve">Для более эффективного проведения декад по профессиям/специальностям СПО следует  руководствоваться общим </w:t>
      </w:r>
      <w:r>
        <w:rPr>
          <w:rFonts w:ascii="Times New Roman" w:hAnsi="Times New Roman"/>
          <w:b/>
          <w:bCs/>
          <w:i/>
          <w:iCs/>
          <w:color w:val="000000"/>
          <w:sz w:val="24"/>
        </w:rPr>
        <w:t>алгоритмом подготовки</w:t>
      </w:r>
      <w:r>
        <w:rPr>
          <w:rFonts w:ascii="Times New Roman" w:hAnsi="Times New Roman"/>
          <w:i/>
          <w:iCs/>
          <w:color w:val="000000"/>
          <w:sz w:val="24"/>
        </w:rPr>
        <w:t xml:space="preserve"> </w:t>
      </w:r>
      <w:r>
        <w:rPr>
          <w:rFonts w:ascii="Times New Roman" w:hAnsi="Times New Roman"/>
          <w:color w:val="000000"/>
          <w:sz w:val="24"/>
        </w:rPr>
        <w:t>к их проведению.</w:t>
      </w:r>
    </w:p>
    <w:p w:rsidR="00A529CE" w:rsidRDefault="00A529CE" w:rsidP="00A529CE">
      <w:pPr>
        <w:shd w:val="clear" w:color="auto" w:fill="FFFFFF"/>
        <w:tabs>
          <w:tab w:val="left" w:pos="1085"/>
        </w:tabs>
        <w:spacing w:line="360" w:lineRule="auto"/>
        <w:ind w:left="34" w:firstLine="675"/>
        <w:jc w:val="both"/>
        <w:rPr>
          <w:rFonts w:ascii="Times New Roman" w:hAnsi="Times New Roman"/>
          <w:color w:val="000000"/>
          <w:sz w:val="24"/>
        </w:rPr>
      </w:pPr>
      <w:r>
        <w:rPr>
          <w:rFonts w:ascii="Times New Roman" w:hAnsi="Times New Roman"/>
          <w:color w:val="000000"/>
          <w:sz w:val="24"/>
        </w:rPr>
        <w:t xml:space="preserve"> 1. </w:t>
      </w:r>
      <w:r>
        <w:rPr>
          <w:rFonts w:ascii="Times New Roman" w:hAnsi="Times New Roman"/>
          <w:color w:val="000000"/>
          <w:sz w:val="24"/>
        </w:rPr>
        <w:tab/>
      </w:r>
      <w:r>
        <w:rPr>
          <w:rFonts w:ascii="Times New Roman" w:hAnsi="Times New Roman"/>
          <w:b/>
          <w:bCs/>
          <w:color w:val="000000"/>
          <w:sz w:val="24"/>
          <w:u w:val="single"/>
        </w:rPr>
        <w:t>Планирование декад</w:t>
      </w:r>
      <w:r>
        <w:rPr>
          <w:rFonts w:ascii="Times New Roman" w:hAnsi="Times New Roman"/>
          <w:color w:val="000000"/>
          <w:sz w:val="24"/>
        </w:rPr>
        <w:t xml:space="preserve"> по всем профессиям/специальностям осуществляется в начале учебного года. Сроки проведения согласуются с администрацией техникума и вносятся в годовой план работы ОУ.</w:t>
      </w:r>
    </w:p>
    <w:p w:rsidR="00A529CE" w:rsidRDefault="00A529CE" w:rsidP="00A529CE">
      <w:pPr>
        <w:shd w:val="clear" w:color="auto" w:fill="FFFFFF"/>
        <w:tabs>
          <w:tab w:val="left" w:pos="1156"/>
        </w:tabs>
        <w:spacing w:line="360" w:lineRule="auto"/>
        <w:ind w:left="14" w:firstLine="675"/>
        <w:jc w:val="both"/>
        <w:rPr>
          <w:rFonts w:ascii="Times New Roman" w:hAnsi="Times New Roman"/>
          <w:color w:val="000000"/>
          <w:sz w:val="24"/>
        </w:rPr>
      </w:pPr>
      <w:r>
        <w:rPr>
          <w:rFonts w:ascii="Times New Roman" w:hAnsi="Times New Roman"/>
          <w:color w:val="000000"/>
          <w:sz w:val="24"/>
        </w:rPr>
        <w:t xml:space="preserve"> 2. </w:t>
      </w:r>
      <w:r>
        <w:rPr>
          <w:rFonts w:ascii="Times New Roman" w:hAnsi="Times New Roman"/>
          <w:color w:val="000000"/>
          <w:sz w:val="24"/>
        </w:rPr>
        <w:tab/>
      </w:r>
      <w:r>
        <w:rPr>
          <w:rFonts w:ascii="Times New Roman" w:hAnsi="Times New Roman"/>
          <w:b/>
          <w:bCs/>
          <w:color w:val="000000"/>
          <w:sz w:val="24"/>
          <w:u w:val="single"/>
        </w:rPr>
        <w:t>Разработка   плана</w:t>
      </w:r>
      <w:r>
        <w:rPr>
          <w:rFonts w:ascii="Times New Roman" w:hAnsi="Times New Roman"/>
          <w:color w:val="000000"/>
          <w:sz w:val="24"/>
        </w:rPr>
        <w:t xml:space="preserve">   проведения   декады   по    конкретной    профессии/специальности.   Она осуществляется за 1,5-2 месяца. Сначала обозначаются главные мероприятия, которые, практически   всегда,   по   мере   творческих   находок   членов   методической   секции   </w:t>
      </w:r>
      <w:proofErr w:type="gramStart"/>
      <w:r>
        <w:rPr>
          <w:rFonts w:ascii="Times New Roman" w:hAnsi="Times New Roman"/>
          <w:color w:val="000000"/>
          <w:sz w:val="24"/>
        </w:rPr>
        <w:t>в последствии</w:t>
      </w:r>
      <w:proofErr w:type="gramEnd"/>
      <w:r>
        <w:rPr>
          <w:rFonts w:ascii="Times New Roman" w:hAnsi="Times New Roman"/>
          <w:color w:val="000000"/>
          <w:sz w:val="24"/>
        </w:rPr>
        <w:t xml:space="preserve"> дополняются. План вывешивается на всеобщее обозрение.</w:t>
      </w:r>
    </w:p>
    <w:p w:rsidR="00A529CE" w:rsidRDefault="00A529CE" w:rsidP="00A529CE">
      <w:pPr>
        <w:shd w:val="clear" w:color="auto" w:fill="FFFFFF"/>
        <w:tabs>
          <w:tab w:val="left" w:pos="1037"/>
        </w:tabs>
        <w:spacing w:line="360" w:lineRule="auto"/>
        <w:ind w:firstLine="675"/>
        <w:jc w:val="both"/>
        <w:rPr>
          <w:rFonts w:ascii="Times New Roman" w:hAnsi="Times New Roman"/>
          <w:color w:val="000000"/>
          <w:sz w:val="24"/>
        </w:rPr>
      </w:pPr>
      <w:r>
        <w:rPr>
          <w:rFonts w:ascii="Times New Roman" w:hAnsi="Times New Roman"/>
          <w:color w:val="000000"/>
          <w:sz w:val="24"/>
        </w:rPr>
        <w:t xml:space="preserve"> 3. </w:t>
      </w:r>
      <w:r>
        <w:rPr>
          <w:rFonts w:ascii="Times New Roman" w:hAnsi="Times New Roman"/>
          <w:color w:val="000000"/>
          <w:sz w:val="24"/>
        </w:rPr>
        <w:tab/>
        <w:t xml:space="preserve">Определение </w:t>
      </w:r>
      <w:r>
        <w:rPr>
          <w:rFonts w:ascii="Times New Roman" w:hAnsi="Times New Roman"/>
          <w:b/>
          <w:bCs/>
          <w:color w:val="000000"/>
          <w:sz w:val="24"/>
          <w:u w:val="single"/>
        </w:rPr>
        <w:t>конкретных мероприятий</w:t>
      </w:r>
      <w:r>
        <w:rPr>
          <w:rFonts w:ascii="Times New Roman" w:hAnsi="Times New Roman"/>
          <w:color w:val="000000"/>
          <w:sz w:val="24"/>
        </w:rPr>
        <w:t xml:space="preserve"> декады. Декада включает в себя ряд мероприятий, определяемых методической комиссией. Традиционно планируется:</w:t>
      </w:r>
    </w:p>
    <w:p w:rsidR="00A529CE" w:rsidRDefault="00A529CE" w:rsidP="00A529CE">
      <w:pPr>
        <w:widowControl w:val="0"/>
        <w:numPr>
          <w:ilvl w:val="0"/>
          <w:numId w:val="2"/>
        </w:numPr>
        <w:shd w:val="clear" w:color="auto" w:fill="FFFFFF"/>
        <w:tabs>
          <w:tab w:val="left" w:pos="0"/>
          <w:tab w:val="left" w:pos="960"/>
        </w:tabs>
        <w:suppressAutoHyphens/>
        <w:spacing w:after="0" w:line="360" w:lineRule="auto"/>
        <w:ind w:firstLine="709"/>
        <w:jc w:val="both"/>
        <w:rPr>
          <w:rFonts w:ascii="Times New Roman" w:hAnsi="Times New Roman"/>
          <w:color w:val="000000"/>
          <w:sz w:val="24"/>
        </w:rPr>
      </w:pPr>
      <w:r>
        <w:rPr>
          <w:rFonts w:ascii="Times New Roman" w:hAnsi="Times New Roman"/>
          <w:color w:val="000000"/>
          <w:sz w:val="24"/>
        </w:rPr>
        <w:t>конкурсы профессионального мастерства;</w:t>
      </w:r>
    </w:p>
    <w:p w:rsidR="00A529CE" w:rsidRDefault="00A529CE" w:rsidP="00A529CE">
      <w:pPr>
        <w:widowControl w:val="0"/>
        <w:numPr>
          <w:ilvl w:val="0"/>
          <w:numId w:val="2"/>
        </w:numPr>
        <w:shd w:val="clear" w:color="auto" w:fill="FFFFFF"/>
        <w:tabs>
          <w:tab w:val="left" w:pos="0"/>
          <w:tab w:val="left" w:pos="960"/>
        </w:tabs>
        <w:suppressAutoHyphens/>
        <w:spacing w:after="0" w:line="360" w:lineRule="auto"/>
        <w:ind w:firstLine="709"/>
        <w:jc w:val="both"/>
        <w:rPr>
          <w:rFonts w:ascii="Times New Roman" w:hAnsi="Times New Roman"/>
          <w:color w:val="000000"/>
          <w:sz w:val="24"/>
        </w:rPr>
      </w:pPr>
      <w:r>
        <w:rPr>
          <w:rFonts w:ascii="Times New Roman" w:hAnsi="Times New Roman"/>
          <w:color w:val="000000"/>
          <w:sz w:val="24"/>
        </w:rPr>
        <w:t>конкурсы стенгазет;</w:t>
      </w:r>
    </w:p>
    <w:p w:rsidR="00A529CE" w:rsidRDefault="00A529CE" w:rsidP="00A529CE">
      <w:pPr>
        <w:widowControl w:val="0"/>
        <w:numPr>
          <w:ilvl w:val="0"/>
          <w:numId w:val="2"/>
        </w:numPr>
        <w:shd w:val="clear" w:color="auto" w:fill="FFFFFF"/>
        <w:tabs>
          <w:tab w:val="left" w:pos="0"/>
          <w:tab w:val="left" w:pos="960"/>
        </w:tabs>
        <w:suppressAutoHyphens/>
        <w:spacing w:after="0" w:line="360" w:lineRule="auto"/>
        <w:ind w:firstLine="709"/>
        <w:jc w:val="both"/>
        <w:rPr>
          <w:rFonts w:ascii="Times New Roman" w:hAnsi="Times New Roman"/>
          <w:color w:val="000000"/>
          <w:sz w:val="24"/>
        </w:rPr>
      </w:pPr>
      <w:r>
        <w:rPr>
          <w:rFonts w:ascii="Times New Roman" w:hAnsi="Times New Roman"/>
          <w:color w:val="000000"/>
          <w:sz w:val="24"/>
        </w:rPr>
        <w:t>обзор литературы (газеты, журналы, альманахи) по профессии, по новым технологиям  и материалам;</w:t>
      </w:r>
    </w:p>
    <w:p w:rsidR="00A529CE" w:rsidRDefault="00A529CE" w:rsidP="00A529CE">
      <w:pPr>
        <w:widowControl w:val="0"/>
        <w:numPr>
          <w:ilvl w:val="0"/>
          <w:numId w:val="2"/>
        </w:numPr>
        <w:shd w:val="clear" w:color="auto" w:fill="FFFFFF"/>
        <w:tabs>
          <w:tab w:val="left" w:pos="0"/>
          <w:tab w:val="left" w:pos="960"/>
        </w:tabs>
        <w:suppressAutoHyphens/>
        <w:spacing w:after="0" w:line="360" w:lineRule="auto"/>
        <w:ind w:firstLine="709"/>
        <w:jc w:val="both"/>
        <w:rPr>
          <w:rFonts w:ascii="Times New Roman" w:hAnsi="Times New Roman"/>
          <w:color w:val="000000"/>
          <w:sz w:val="24"/>
        </w:rPr>
      </w:pPr>
      <w:r>
        <w:rPr>
          <w:rFonts w:ascii="Times New Roman" w:hAnsi="Times New Roman"/>
          <w:color w:val="000000"/>
          <w:sz w:val="24"/>
        </w:rPr>
        <w:t>заключительное мероприятие по подведению итогов декады.</w:t>
      </w:r>
    </w:p>
    <w:p w:rsidR="00A529CE" w:rsidRDefault="00A529CE" w:rsidP="00A529CE">
      <w:pPr>
        <w:shd w:val="clear" w:color="auto" w:fill="FFFFFF"/>
        <w:tabs>
          <w:tab w:val="left" w:pos="0"/>
          <w:tab w:val="left" w:pos="960"/>
        </w:tabs>
        <w:spacing w:line="360" w:lineRule="auto"/>
        <w:ind w:firstLine="709"/>
        <w:jc w:val="both"/>
        <w:rPr>
          <w:rFonts w:ascii="Times New Roman" w:hAnsi="Times New Roman"/>
          <w:color w:val="000000"/>
          <w:sz w:val="24"/>
        </w:rPr>
      </w:pPr>
      <w:r>
        <w:rPr>
          <w:rFonts w:ascii="Times New Roman" w:hAnsi="Times New Roman"/>
          <w:color w:val="000000"/>
          <w:sz w:val="24"/>
        </w:rPr>
        <w:t>В декаде могут быть использованы и такие мероприятия, как викторины,  олимпиады, семинары, интеллектуальные игры по предметам «Что, где, когда</w:t>
      </w:r>
      <w:proofErr w:type="gramStart"/>
      <w:r>
        <w:rPr>
          <w:rFonts w:ascii="Times New Roman" w:hAnsi="Times New Roman"/>
          <w:color w:val="000000"/>
          <w:sz w:val="24"/>
        </w:rPr>
        <w:t xml:space="preserve">?, </w:t>
      </w:r>
      <w:proofErr w:type="gramEnd"/>
      <w:r>
        <w:rPr>
          <w:rFonts w:ascii="Times New Roman" w:hAnsi="Times New Roman"/>
          <w:color w:val="000000"/>
          <w:sz w:val="24"/>
        </w:rPr>
        <w:t>составление или разгадывание кроссвордов по профессии/специальности и т.д., проводятся классные часы на темы: «Моя профессия», «Моя судьба», «Я выбираю будущее».</w:t>
      </w:r>
    </w:p>
    <w:p w:rsidR="00A529CE" w:rsidRDefault="00A529CE" w:rsidP="00A529CE">
      <w:pPr>
        <w:widowControl w:val="0"/>
        <w:numPr>
          <w:ilvl w:val="0"/>
          <w:numId w:val="1"/>
        </w:numPr>
        <w:shd w:val="clear" w:color="auto" w:fill="FFFFFF"/>
        <w:tabs>
          <w:tab w:val="left" w:pos="1142"/>
        </w:tabs>
        <w:suppressAutoHyphens/>
        <w:spacing w:after="0" w:line="360" w:lineRule="auto"/>
        <w:ind w:firstLine="709"/>
        <w:jc w:val="both"/>
        <w:rPr>
          <w:rFonts w:ascii="Times New Roman" w:hAnsi="Times New Roman"/>
          <w:color w:val="000000"/>
          <w:sz w:val="24"/>
        </w:rPr>
      </w:pPr>
      <w:r>
        <w:rPr>
          <w:rFonts w:ascii="Times New Roman" w:hAnsi="Times New Roman"/>
          <w:b/>
          <w:bCs/>
          <w:color w:val="000000"/>
          <w:sz w:val="24"/>
          <w:u w:val="single"/>
        </w:rPr>
        <w:t xml:space="preserve">Назначение </w:t>
      </w:r>
      <w:proofErr w:type="gramStart"/>
      <w:r>
        <w:rPr>
          <w:rFonts w:ascii="Times New Roman" w:hAnsi="Times New Roman"/>
          <w:b/>
          <w:bCs/>
          <w:color w:val="000000"/>
          <w:sz w:val="24"/>
          <w:u w:val="single"/>
        </w:rPr>
        <w:t>ответственных</w:t>
      </w:r>
      <w:proofErr w:type="gramEnd"/>
      <w:r>
        <w:rPr>
          <w:rFonts w:ascii="Times New Roman" w:hAnsi="Times New Roman"/>
          <w:color w:val="000000"/>
          <w:sz w:val="24"/>
        </w:rPr>
        <w:t xml:space="preserve"> за подготовку и проведение каждого мероприятия. </w:t>
      </w:r>
      <w:proofErr w:type="gramStart"/>
      <w:r>
        <w:rPr>
          <w:rFonts w:ascii="Times New Roman" w:hAnsi="Times New Roman"/>
          <w:color w:val="000000"/>
          <w:sz w:val="24"/>
        </w:rPr>
        <w:t>Ответственными</w:t>
      </w:r>
      <w:proofErr w:type="gramEnd"/>
      <w:r>
        <w:rPr>
          <w:rFonts w:ascii="Times New Roman" w:hAnsi="Times New Roman"/>
          <w:color w:val="000000"/>
          <w:sz w:val="24"/>
        </w:rPr>
        <w:t xml:space="preserve"> назначаются мастера производственного обучения и преподаватели спецдисциплин.</w:t>
      </w:r>
    </w:p>
    <w:p w:rsidR="00A529CE" w:rsidRDefault="00A529CE" w:rsidP="00A529CE">
      <w:pPr>
        <w:widowControl w:val="0"/>
        <w:numPr>
          <w:ilvl w:val="0"/>
          <w:numId w:val="1"/>
        </w:numPr>
        <w:shd w:val="clear" w:color="auto" w:fill="FFFFFF"/>
        <w:tabs>
          <w:tab w:val="left" w:pos="1142"/>
        </w:tabs>
        <w:suppressAutoHyphens/>
        <w:spacing w:after="0" w:line="360" w:lineRule="auto"/>
        <w:ind w:firstLine="709"/>
        <w:jc w:val="both"/>
        <w:rPr>
          <w:rFonts w:ascii="Times New Roman" w:hAnsi="Times New Roman"/>
          <w:color w:val="000000"/>
          <w:sz w:val="24"/>
        </w:rPr>
      </w:pPr>
      <w:r>
        <w:rPr>
          <w:rFonts w:ascii="Times New Roman" w:hAnsi="Times New Roman"/>
          <w:b/>
          <w:bCs/>
          <w:color w:val="000000"/>
          <w:sz w:val="24"/>
          <w:u w:val="single"/>
        </w:rPr>
        <w:t>Разработка методического сопровождения - пакета документации</w:t>
      </w:r>
      <w:r>
        <w:rPr>
          <w:rFonts w:ascii="Times New Roman" w:hAnsi="Times New Roman"/>
          <w:color w:val="000000"/>
          <w:sz w:val="24"/>
        </w:rPr>
        <w:t xml:space="preserve"> возлагается на заместителя директора по учебно-производственной работе, старшего мастера. Методическое сопровождение  мероприятий  декады,  включает Положение  о  проведении  конкурсов, критерии оценок, сводные итоговые таблицы, тестовые задания, викторины, творческие задания болельщикам и т.д.</w:t>
      </w:r>
    </w:p>
    <w:p w:rsidR="00A529CE" w:rsidRDefault="00A529CE" w:rsidP="00A529CE">
      <w:pPr>
        <w:widowControl w:val="0"/>
        <w:numPr>
          <w:ilvl w:val="0"/>
          <w:numId w:val="1"/>
        </w:numPr>
        <w:shd w:val="clear" w:color="auto" w:fill="FFFFFF"/>
        <w:tabs>
          <w:tab w:val="left" w:pos="1142"/>
        </w:tabs>
        <w:suppressAutoHyphens/>
        <w:spacing w:after="0" w:line="360" w:lineRule="auto"/>
        <w:ind w:firstLine="709"/>
        <w:jc w:val="both"/>
        <w:rPr>
          <w:rFonts w:ascii="Times New Roman" w:hAnsi="Times New Roman"/>
          <w:color w:val="000000"/>
          <w:sz w:val="24"/>
        </w:rPr>
      </w:pPr>
      <w:r>
        <w:rPr>
          <w:rFonts w:ascii="Times New Roman" w:hAnsi="Times New Roman"/>
          <w:b/>
          <w:bCs/>
          <w:color w:val="000000"/>
          <w:sz w:val="24"/>
          <w:u w:val="single"/>
        </w:rPr>
        <w:t>Составление сметы декады</w:t>
      </w:r>
      <w:r>
        <w:rPr>
          <w:rFonts w:ascii="Times New Roman" w:hAnsi="Times New Roman"/>
          <w:color w:val="000000"/>
          <w:sz w:val="24"/>
          <w:u w:val="single"/>
        </w:rPr>
        <w:t>.</w:t>
      </w:r>
      <w:r>
        <w:rPr>
          <w:rFonts w:ascii="Times New Roman" w:hAnsi="Times New Roman"/>
          <w:color w:val="000000"/>
          <w:sz w:val="24"/>
        </w:rPr>
        <w:t xml:space="preserve"> Для поощрения наиболее активных участников декады   и   победителей   проводимых   конкурсов   составляется   смета и   утверждается директором техникума.</w:t>
      </w:r>
    </w:p>
    <w:p w:rsidR="00A529CE" w:rsidRDefault="00A529CE" w:rsidP="00A529CE">
      <w:pPr>
        <w:shd w:val="clear" w:color="auto" w:fill="FFFFFF"/>
        <w:tabs>
          <w:tab w:val="left" w:pos="1142"/>
        </w:tabs>
        <w:spacing w:line="360" w:lineRule="auto"/>
        <w:ind w:firstLine="709"/>
        <w:jc w:val="both"/>
        <w:rPr>
          <w:rFonts w:ascii="Times New Roman" w:hAnsi="Times New Roman"/>
          <w:color w:val="000000"/>
          <w:sz w:val="24"/>
        </w:rPr>
      </w:pPr>
      <w:r>
        <w:rPr>
          <w:rFonts w:ascii="Times New Roman" w:hAnsi="Times New Roman"/>
          <w:b/>
          <w:bCs/>
          <w:i/>
          <w:iCs/>
          <w:color w:val="000000"/>
          <w:sz w:val="24"/>
        </w:rPr>
        <w:t xml:space="preserve">Конкурс профмастерства - одно из главных мероприятий декады. </w:t>
      </w:r>
      <w:r>
        <w:rPr>
          <w:rFonts w:ascii="Times New Roman" w:hAnsi="Times New Roman"/>
          <w:color w:val="000000"/>
          <w:sz w:val="24"/>
        </w:rPr>
        <w:t xml:space="preserve"> Проведение конкурса профмастерства - это увлекательная форма соревнования среди </w:t>
      </w:r>
      <w:proofErr w:type="gramStart"/>
      <w:r>
        <w:rPr>
          <w:rFonts w:ascii="Times New Roman" w:hAnsi="Times New Roman"/>
          <w:color w:val="000000"/>
          <w:sz w:val="24"/>
        </w:rPr>
        <w:t>обучающихся</w:t>
      </w:r>
      <w:proofErr w:type="gramEnd"/>
      <w:r>
        <w:rPr>
          <w:rFonts w:ascii="Times New Roman" w:hAnsi="Times New Roman"/>
          <w:color w:val="000000"/>
          <w:sz w:val="24"/>
        </w:rPr>
        <w:t>. Они учат высокому профессиональному мастерству, воспитывают гордость за свою профессию/специальность, приобщают к секретам мастерства, сокращают путь студента к высокой профессиональной деятельности и являются хорошей проверкой сформированности знаний, умений и навыков обучающихся.</w:t>
      </w:r>
    </w:p>
    <w:p w:rsidR="00A529CE" w:rsidRDefault="00A529CE" w:rsidP="00A529CE">
      <w:pPr>
        <w:shd w:val="clear" w:color="auto" w:fill="FFFFFF"/>
        <w:tabs>
          <w:tab w:val="left" w:pos="1142"/>
        </w:tabs>
        <w:spacing w:line="360" w:lineRule="auto"/>
        <w:ind w:firstLine="709"/>
        <w:jc w:val="both"/>
        <w:rPr>
          <w:rFonts w:ascii="Times New Roman" w:hAnsi="Times New Roman"/>
          <w:color w:val="000000"/>
          <w:sz w:val="24"/>
        </w:rPr>
      </w:pPr>
      <w:r>
        <w:rPr>
          <w:rFonts w:ascii="Times New Roman" w:hAnsi="Times New Roman"/>
          <w:color w:val="000000"/>
          <w:sz w:val="24"/>
        </w:rPr>
        <w:t>В  конкурсе профмастерства участвуют все группы одной профессии/специальности. Обучающиеся поставлены в одинаковые условия, и их задача - показать свое профессиональное мастерство</w:t>
      </w:r>
    </w:p>
    <w:p w:rsidR="00A529CE" w:rsidRDefault="00A529CE" w:rsidP="00A529CE">
      <w:pPr>
        <w:shd w:val="clear" w:color="auto" w:fill="FFFFFF"/>
        <w:tabs>
          <w:tab w:val="left" w:pos="1142"/>
        </w:tabs>
        <w:spacing w:line="360" w:lineRule="auto"/>
        <w:ind w:firstLine="709"/>
        <w:jc w:val="both"/>
        <w:rPr>
          <w:rFonts w:ascii="Times New Roman" w:hAnsi="Times New Roman"/>
          <w:color w:val="000000"/>
          <w:sz w:val="24"/>
        </w:rPr>
      </w:pPr>
      <w:r>
        <w:rPr>
          <w:rFonts w:ascii="Times New Roman" w:hAnsi="Times New Roman"/>
          <w:color w:val="000000"/>
          <w:sz w:val="24"/>
        </w:rPr>
        <w:t xml:space="preserve"> Как правило, конкурс состоит из теоретической части (тестовые задания) и</w:t>
      </w:r>
      <w:r>
        <w:rPr>
          <w:rFonts w:ascii="Times New Roman" w:hAnsi="Times New Roman"/>
          <w:i/>
          <w:iCs/>
          <w:color w:val="000000"/>
          <w:sz w:val="24"/>
        </w:rPr>
        <w:t xml:space="preserve"> </w:t>
      </w:r>
      <w:r>
        <w:rPr>
          <w:rFonts w:ascii="Times New Roman" w:hAnsi="Times New Roman"/>
          <w:color w:val="000000"/>
          <w:sz w:val="24"/>
        </w:rPr>
        <w:t>выполнения практического задания.</w:t>
      </w:r>
    </w:p>
    <w:p w:rsidR="00A529CE" w:rsidRDefault="00A529CE" w:rsidP="00A529CE">
      <w:pPr>
        <w:shd w:val="clear" w:color="auto" w:fill="FFFFFF"/>
        <w:tabs>
          <w:tab w:val="left" w:pos="1142"/>
        </w:tabs>
        <w:spacing w:line="360" w:lineRule="auto"/>
        <w:ind w:firstLine="709"/>
        <w:jc w:val="both"/>
        <w:rPr>
          <w:rFonts w:ascii="Times New Roman" w:hAnsi="Times New Roman"/>
          <w:color w:val="000000"/>
          <w:sz w:val="24"/>
        </w:rPr>
      </w:pPr>
      <w:r>
        <w:rPr>
          <w:rFonts w:ascii="Times New Roman" w:hAnsi="Times New Roman"/>
          <w:color w:val="000000"/>
          <w:sz w:val="24"/>
        </w:rPr>
        <w:t>Конкурс профмастерства требует тщательной подготовки: обсуждается Положение о конкурсе, подбираются наиболее оптимальное изделие (объект работы), разрабатываются критерии оценки и баллы, составляются тестовые задания.</w:t>
      </w:r>
    </w:p>
    <w:p w:rsidR="00A529CE" w:rsidRDefault="00A529CE" w:rsidP="00A529CE">
      <w:pPr>
        <w:shd w:val="clear" w:color="auto" w:fill="FFFFFF"/>
        <w:tabs>
          <w:tab w:val="left" w:pos="1142"/>
        </w:tabs>
        <w:spacing w:line="360" w:lineRule="auto"/>
        <w:ind w:firstLine="709"/>
        <w:jc w:val="both"/>
        <w:rPr>
          <w:rFonts w:ascii="Times New Roman" w:hAnsi="Times New Roman"/>
          <w:color w:val="000000"/>
          <w:sz w:val="24"/>
        </w:rPr>
      </w:pPr>
      <w:r>
        <w:rPr>
          <w:rFonts w:ascii="Times New Roman" w:hAnsi="Times New Roman"/>
          <w:color w:val="000000"/>
          <w:sz w:val="24"/>
        </w:rPr>
        <w:t>День проведения конкурса - большой праздник для обучающихся и инженерно-педагогических работников. Он начинается с общего построения студентов, приветствия администрации техникума. Оглашаются цели и порядок проведения конкурса, ставятся задачи перед обучающимися, представляются члены жюри. До конкурсантов доводятся задания, критерии оценивания работ и конкурс начинается.</w:t>
      </w:r>
    </w:p>
    <w:p w:rsidR="00A529CE" w:rsidRDefault="00A529CE" w:rsidP="00A529CE">
      <w:pPr>
        <w:shd w:val="clear" w:color="auto" w:fill="FFFFFF"/>
        <w:tabs>
          <w:tab w:val="left" w:pos="1142"/>
        </w:tabs>
        <w:spacing w:line="360" w:lineRule="auto"/>
        <w:ind w:firstLine="709"/>
        <w:jc w:val="both"/>
        <w:rPr>
          <w:rFonts w:ascii="Times New Roman" w:hAnsi="Times New Roman"/>
          <w:color w:val="000000"/>
          <w:sz w:val="24"/>
        </w:rPr>
      </w:pPr>
      <w:r>
        <w:rPr>
          <w:rFonts w:ascii="Times New Roman" w:hAnsi="Times New Roman"/>
          <w:color w:val="000000"/>
          <w:sz w:val="24"/>
        </w:rPr>
        <w:t xml:space="preserve"> Жюри внимательно следит за работой конкурсантов. В процессе работы должны  соблюдаться: правильный технологический процесс, правила безопасности труда, санитарные правила. Победителем является участник, набравший наибольшее количество баллов. При равенстве итоговых показателей предпочтение отдается участнику, имеющему более высокий балл за практическое задание. После завершения работы всеми участниками конкурса, жюри проводит краткий разбор выполнения задания. Итоги конкурса заносятся в специальный «Экран», объявляются победители конкурса.</w:t>
      </w:r>
    </w:p>
    <w:p w:rsidR="00A529CE" w:rsidRDefault="00A529CE" w:rsidP="00A529CE">
      <w:pPr>
        <w:shd w:val="clear" w:color="auto" w:fill="FFFFFF"/>
        <w:tabs>
          <w:tab w:val="left" w:pos="1142"/>
        </w:tabs>
        <w:spacing w:line="360" w:lineRule="auto"/>
        <w:ind w:firstLine="709"/>
        <w:jc w:val="both"/>
        <w:rPr>
          <w:rFonts w:ascii="Times New Roman" w:hAnsi="Times New Roman"/>
          <w:color w:val="000000"/>
          <w:sz w:val="24"/>
        </w:rPr>
      </w:pPr>
      <w:r>
        <w:rPr>
          <w:rFonts w:ascii="Times New Roman" w:hAnsi="Times New Roman"/>
          <w:color w:val="000000"/>
          <w:sz w:val="24"/>
        </w:rPr>
        <w:t>Участнику, занявшему первое место, присваивается звание «</w:t>
      </w:r>
      <w:proofErr w:type="gramStart"/>
      <w:r>
        <w:rPr>
          <w:rFonts w:ascii="Times New Roman" w:hAnsi="Times New Roman"/>
          <w:color w:val="000000"/>
          <w:sz w:val="24"/>
        </w:rPr>
        <w:t>Лучший</w:t>
      </w:r>
      <w:proofErr w:type="gramEnd"/>
      <w:r>
        <w:rPr>
          <w:rFonts w:ascii="Times New Roman" w:hAnsi="Times New Roman"/>
          <w:color w:val="000000"/>
          <w:sz w:val="24"/>
        </w:rPr>
        <w:t xml:space="preserve"> по  профессии/специальности».</w:t>
      </w:r>
    </w:p>
    <w:p w:rsidR="00A529CE" w:rsidRDefault="00A529CE" w:rsidP="00A529CE">
      <w:pPr>
        <w:shd w:val="clear" w:color="auto" w:fill="FFFFFF"/>
        <w:tabs>
          <w:tab w:val="left" w:pos="1142"/>
        </w:tabs>
        <w:spacing w:line="360" w:lineRule="auto"/>
        <w:ind w:firstLine="709"/>
        <w:jc w:val="both"/>
        <w:rPr>
          <w:rFonts w:ascii="Times New Roman" w:hAnsi="Times New Roman"/>
          <w:color w:val="000000"/>
          <w:sz w:val="24"/>
        </w:rPr>
      </w:pPr>
      <w:r>
        <w:rPr>
          <w:rFonts w:ascii="Times New Roman" w:hAnsi="Times New Roman"/>
          <w:b/>
          <w:bCs/>
          <w:i/>
          <w:iCs/>
          <w:color w:val="000000"/>
          <w:sz w:val="24"/>
        </w:rPr>
        <w:t>Конкурс стенгазет.</w:t>
      </w:r>
    </w:p>
    <w:p w:rsidR="00A529CE" w:rsidRDefault="00A529CE" w:rsidP="00A529CE">
      <w:pPr>
        <w:shd w:val="clear" w:color="auto" w:fill="FFFFFF"/>
        <w:tabs>
          <w:tab w:val="left" w:pos="1142"/>
        </w:tabs>
        <w:spacing w:line="360" w:lineRule="auto"/>
        <w:ind w:firstLine="709"/>
        <w:jc w:val="both"/>
        <w:rPr>
          <w:rFonts w:ascii="Times New Roman" w:hAnsi="Times New Roman"/>
          <w:color w:val="000000"/>
          <w:sz w:val="24"/>
        </w:rPr>
      </w:pPr>
      <w:r>
        <w:rPr>
          <w:rFonts w:ascii="Times New Roman" w:hAnsi="Times New Roman"/>
          <w:b/>
          <w:bCs/>
          <w:i/>
          <w:iCs/>
          <w:color w:val="000000"/>
          <w:sz w:val="24"/>
        </w:rPr>
        <w:t xml:space="preserve">Цели конкурса стенгазет </w:t>
      </w:r>
      <w:r>
        <w:rPr>
          <w:rFonts w:ascii="Times New Roman" w:hAnsi="Times New Roman"/>
          <w:b/>
          <w:bCs/>
          <w:color w:val="000000"/>
          <w:sz w:val="24"/>
        </w:rPr>
        <w:t xml:space="preserve">- </w:t>
      </w:r>
      <w:r>
        <w:rPr>
          <w:rFonts w:ascii="Times New Roman" w:hAnsi="Times New Roman"/>
          <w:color w:val="000000"/>
          <w:sz w:val="24"/>
        </w:rPr>
        <w:t xml:space="preserve">расширение кругозора обучающихся и повышение интереса к профессии/специальности, воспитание эстетического вкуса, умение видеть и отображать профессию/специальность средствами газетной печати. Конкурс стенгазет проводится среди всех групп 1 -3 курсов по профессии/специальности, в рамках которой проходит декада. Конкурс предлагает выпуск стенгазет на стандартном формате. Газеты бывают тематические, по новым технологиям и оборудованию, юмористические, из жизни группы, вести с практики и др. Их оформляют учащиеся, как правило, в течение первой недели декады. Готовые газеты вывешиваются на всеобщее обозрение, оцениваются членами жюри. </w:t>
      </w:r>
    </w:p>
    <w:p w:rsidR="00A529CE" w:rsidRDefault="00A529CE" w:rsidP="00A529CE">
      <w:pPr>
        <w:shd w:val="clear" w:color="auto" w:fill="FFFFFF"/>
        <w:tabs>
          <w:tab w:val="left" w:pos="1142"/>
        </w:tabs>
        <w:spacing w:line="360" w:lineRule="auto"/>
        <w:ind w:firstLine="709"/>
        <w:jc w:val="both"/>
        <w:rPr>
          <w:rFonts w:ascii="Times New Roman" w:hAnsi="Times New Roman"/>
          <w:color w:val="000000"/>
          <w:sz w:val="24"/>
        </w:rPr>
      </w:pPr>
      <w:r>
        <w:rPr>
          <w:rFonts w:ascii="Times New Roman" w:hAnsi="Times New Roman"/>
          <w:color w:val="000000"/>
          <w:sz w:val="24"/>
        </w:rPr>
        <w:t>Жюри учитывает:</w:t>
      </w:r>
    </w:p>
    <w:p w:rsidR="00A529CE" w:rsidRDefault="00A529CE" w:rsidP="00A529CE">
      <w:pPr>
        <w:widowControl w:val="0"/>
        <w:numPr>
          <w:ilvl w:val="0"/>
          <w:numId w:val="3"/>
        </w:numPr>
        <w:shd w:val="clear" w:color="auto" w:fill="FFFFFF"/>
        <w:tabs>
          <w:tab w:val="left" w:pos="-142"/>
          <w:tab w:val="left" w:pos="596"/>
          <w:tab w:val="left" w:pos="725"/>
        </w:tabs>
        <w:suppressAutoHyphens/>
        <w:spacing w:after="0" w:line="360" w:lineRule="auto"/>
        <w:ind w:firstLine="709"/>
        <w:jc w:val="both"/>
        <w:rPr>
          <w:rFonts w:ascii="Times New Roman" w:hAnsi="Times New Roman"/>
          <w:color w:val="000000"/>
          <w:sz w:val="24"/>
        </w:rPr>
      </w:pPr>
      <w:r>
        <w:rPr>
          <w:rFonts w:ascii="Times New Roman" w:hAnsi="Times New Roman"/>
          <w:color w:val="000000"/>
          <w:sz w:val="24"/>
        </w:rPr>
        <w:t>актуальность содержания и связь с профессией/специальностью;</w:t>
      </w:r>
    </w:p>
    <w:p w:rsidR="00A529CE" w:rsidRDefault="00A529CE" w:rsidP="00A529CE">
      <w:pPr>
        <w:widowControl w:val="0"/>
        <w:numPr>
          <w:ilvl w:val="0"/>
          <w:numId w:val="3"/>
        </w:numPr>
        <w:shd w:val="clear" w:color="auto" w:fill="FFFFFF"/>
        <w:tabs>
          <w:tab w:val="left" w:pos="-142"/>
          <w:tab w:val="left" w:pos="596"/>
          <w:tab w:val="left" w:pos="725"/>
        </w:tabs>
        <w:suppressAutoHyphens/>
        <w:spacing w:after="0" w:line="360" w:lineRule="auto"/>
        <w:ind w:firstLine="709"/>
        <w:jc w:val="both"/>
        <w:rPr>
          <w:rFonts w:ascii="Times New Roman" w:hAnsi="Times New Roman"/>
          <w:color w:val="000000"/>
          <w:sz w:val="24"/>
        </w:rPr>
      </w:pPr>
      <w:r>
        <w:rPr>
          <w:rFonts w:ascii="Times New Roman" w:hAnsi="Times New Roman"/>
          <w:color w:val="000000"/>
          <w:sz w:val="24"/>
        </w:rPr>
        <w:t>оригинальность представленного материала;</w:t>
      </w:r>
    </w:p>
    <w:p w:rsidR="00A529CE" w:rsidRDefault="00A529CE" w:rsidP="00A529CE">
      <w:pPr>
        <w:widowControl w:val="0"/>
        <w:numPr>
          <w:ilvl w:val="0"/>
          <w:numId w:val="3"/>
        </w:numPr>
        <w:shd w:val="clear" w:color="auto" w:fill="FFFFFF"/>
        <w:tabs>
          <w:tab w:val="left" w:pos="-142"/>
          <w:tab w:val="left" w:pos="596"/>
          <w:tab w:val="left" w:pos="725"/>
        </w:tabs>
        <w:suppressAutoHyphens/>
        <w:spacing w:after="0" w:line="360" w:lineRule="auto"/>
        <w:ind w:firstLine="709"/>
        <w:jc w:val="both"/>
        <w:rPr>
          <w:rFonts w:ascii="Times New Roman" w:hAnsi="Times New Roman"/>
          <w:color w:val="000000"/>
          <w:sz w:val="24"/>
        </w:rPr>
      </w:pPr>
      <w:r>
        <w:rPr>
          <w:rFonts w:ascii="Times New Roman" w:hAnsi="Times New Roman"/>
          <w:color w:val="000000"/>
          <w:sz w:val="24"/>
        </w:rPr>
        <w:t>перспективы развития профессии с учетом новейших технологий;</w:t>
      </w:r>
    </w:p>
    <w:p w:rsidR="00A529CE" w:rsidRDefault="00A529CE" w:rsidP="00A529CE">
      <w:pPr>
        <w:shd w:val="clear" w:color="auto" w:fill="FFFFFF"/>
        <w:tabs>
          <w:tab w:val="left" w:pos="-142"/>
          <w:tab w:val="left" w:pos="782"/>
        </w:tabs>
        <w:spacing w:line="360" w:lineRule="auto"/>
        <w:ind w:right="-43" w:firstLine="709"/>
        <w:jc w:val="both"/>
        <w:rPr>
          <w:rFonts w:ascii="Times New Roman" w:hAnsi="Times New Roman"/>
          <w:color w:val="000000"/>
          <w:sz w:val="24"/>
        </w:rPr>
      </w:pPr>
      <w:r>
        <w:rPr>
          <w:rFonts w:ascii="Times New Roman" w:hAnsi="Times New Roman"/>
          <w:color w:val="000000"/>
          <w:sz w:val="24"/>
        </w:rPr>
        <w:t>- аккуратность в оформлении;</w:t>
      </w:r>
    </w:p>
    <w:p w:rsidR="00A529CE" w:rsidRDefault="00A529CE" w:rsidP="00A529CE">
      <w:pPr>
        <w:shd w:val="clear" w:color="auto" w:fill="FFFFFF"/>
        <w:tabs>
          <w:tab w:val="left" w:pos="-142"/>
          <w:tab w:val="left" w:pos="782"/>
        </w:tabs>
        <w:spacing w:line="360" w:lineRule="auto"/>
        <w:ind w:right="-43" w:firstLine="709"/>
        <w:jc w:val="both"/>
        <w:rPr>
          <w:rFonts w:ascii="Times New Roman" w:hAnsi="Times New Roman"/>
          <w:color w:val="000000"/>
          <w:sz w:val="24"/>
        </w:rPr>
      </w:pPr>
      <w:r>
        <w:rPr>
          <w:rFonts w:ascii="Times New Roman" w:hAnsi="Times New Roman"/>
          <w:color w:val="000000"/>
          <w:sz w:val="24"/>
        </w:rPr>
        <w:t>- юмор.</w:t>
      </w:r>
    </w:p>
    <w:p w:rsidR="00A529CE" w:rsidRDefault="00A529CE" w:rsidP="00A529CE">
      <w:pPr>
        <w:shd w:val="clear" w:color="auto" w:fill="FFFFFF"/>
        <w:spacing w:line="360" w:lineRule="auto"/>
        <w:ind w:firstLine="709"/>
        <w:jc w:val="both"/>
        <w:rPr>
          <w:rFonts w:ascii="Times New Roman" w:hAnsi="Times New Roman"/>
          <w:color w:val="000000"/>
          <w:sz w:val="24"/>
        </w:rPr>
      </w:pPr>
      <w:r>
        <w:rPr>
          <w:rFonts w:ascii="Times New Roman" w:hAnsi="Times New Roman"/>
          <w:color w:val="000000"/>
          <w:sz w:val="24"/>
        </w:rPr>
        <w:t>Члены жюри определяют лучшие стенгазеты и объявляют итоги на заключительном мероприятии декады. Победители награждаются поощрительными призами.</w:t>
      </w:r>
    </w:p>
    <w:p w:rsidR="00A529CE" w:rsidRDefault="00A529CE" w:rsidP="00A529CE">
      <w:pPr>
        <w:shd w:val="clear" w:color="auto" w:fill="FFFFFF"/>
        <w:spacing w:line="360" w:lineRule="auto"/>
        <w:ind w:left="14" w:right="38" w:firstLine="695"/>
        <w:jc w:val="both"/>
        <w:rPr>
          <w:rFonts w:ascii="Times New Roman" w:hAnsi="Times New Roman"/>
          <w:b/>
          <w:bCs/>
          <w:i/>
          <w:iCs/>
          <w:color w:val="000000"/>
          <w:sz w:val="24"/>
        </w:rPr>
      </w:pPr>
      <w:r>
        <w:rPr>
          <w:rFonts w:ascii="Times New Roman" w:hAnsi="Times New Roman"/>
          <w:b/>
          <w:bCs/>
          <w:i/>
          <w:iCs/>
          <w:color w:val="000000"/>
          <w:sz w:val="24"/>
        </w:rPr>
        <w:t>Книжные выставки. Обзор литературы.</w:t>
      </w:r>
    </w:p>
    <w:p w:rsidR="00A529CE" w:rsidRDefault="00A529CE" w:rsidP="00A529CE">
      <w:pPr>
        <w:shd w:val="clear" w:color="auto" w:fill="FFFFFF"/>
        <w:spacing w:line="360" w:lineRule="auto"/>
        <w:ind w:left="14" w:right="38" w:firstLine="695"/>
        <w:jc w:val="both"/>
        <w:rPr>
          <w:rFonts w:ascii="Times New Roman" w:hAnsi="Times New Roman"/>
          <w:color w:val="000000"/>
          <w:sz w:val="24"/>
        </w:rPr>
      </w:pPr>
      <w:r>
        <w:rPr>
          <w:rFonts w:ascii="Times New Roman" w:hAnsi="Times New Roman"/>
          <w:color w:val="000000"/>
          <w:sz w:val="24"/>
        </w:rPr>
        <w:t xml:space="preserve"> В подготовке и проведении декады большую роль играет библиотечный фонд  техникума. Мастера с библиотекарем техникума обговаривают темы книжной выставки, которая разворачивается в конференц-зале техникума, уточняются и корректируются сроки проведения обзора литературы в каждой группе по данной профессии/специальности, подбирается информация для заключительного мероприятия. Книжная выставка по профессии/специальности действует в течение всего срока проведения декады. Участники и инженерно - педагогические работники могут ознакомиться с последними журналами....</w:t>
      </w:r>
    </w:p>
    <w:p w:rsidR="00A529CE" w:rsidRDefault="00A529CE" w:rsidP="00A529CE">
      <w:pPr>
        <w:shd w:val="clear" w:color="auto" w:fill="FFFFFF"/>
        <w:spacing w:line="360" w:lineRule="auto"/>
        <w:ind w:left="14" w:right="38" w:firstLine="695"/>
        <w:jc w:val="both"/>
        <w:rPr>
          <w:rFonts w:ascii="Times New Roman" w:hAnsi="Times New Roman"/>
          <w:color w:val="000000"/>
          <w:sz w:val="24"/>
        </w:rPr>
      </w:pPr>
      <w:r>
        <w:rPr>
          <w:rFonts w:ascii="Times New Roman" w:hAnsi="Times New Roman"/>
          <w:color w:val="000000"/>
          <w:sz w:val="24"/>
        </w:rPr>
        <w:t xml:space="preserve">В каждой группе в течение декады проходит обзор литературы. Библиотекарь  знакомит обучающихся с журналами, какие рубрики могут быть полезны для подготовки рефератов, что можно применить на уроках производственного обучения и на практике. Обязательно знакомят с энциклопедией и словарями и учат, как ими пользоваться. В дальнейшем это очень помогает при разработке курсовых работ. Также делается обзор поступления учебной литературы по профессии/специальности.    </w:t>
      </w:r>
    </w:p>
    <w:p w:rsidR="0057076C" w:rsidRDefault="0057076C" w:rsidP="00A529CE">
      <w:pPr>
        <w:shd w:val="clear" w:color="auto" w:fill="FFFFFF"/>
        <w:spacing w:line="360" w:lineRule="auto"/>
        <w:ind w:left="14" w:right="38" w:firstLine="695"/>
        <w:jc w:val="both"/>
        <w:rPr>
          <w:rFonts w:ascii="Times New Roman" w:hAnsi="Times New Roman"/>
          <w:b/>
          <w:bCs/>
          <w:i/>
          <w:iCs/>
          <w:color w:val="000000"/>
          <w:sz w:val="24"/>
        </w:rPr>
      </w:pPr>
    </w:p>
    <w:p w:rsidR="0057076C" w:rsidRDefault="0057076C" w:rsidP="00A529CE">
      <w:pPr>
        <w:shd w:val="clear" w:color="auto" w:fill="FFFFFF"/>
        <w:spacing w:line="360" w:lineRule="auto"/>
        <w:ind w:left="14" w:right="38" w:firstLine="695"/>
        <w:jc w:val="both"/>
        <w:rPr>
          <w:rFonts w:ascii="Times New Roman" w:hAnsi="Times New Roman"/>
          <w:b/>
          <w:bCs/>
          <w:i/>
          <w:iCs/>
          <w:color w:val="000000"/>
          <w:sz w:val="24"/>
        </w:rPr>
      </w:pPr>
    </w:p>
    <w:p w:rsidR="00A529CE" w:rsidRDefault="00A529CE" w:rsidP="00A529CE">
      <w:pPr>
        <w:shd w:val="clear" w:color="auto" w:fill="FFFFFF"/>
        <w:spacing w:line="360" w:lineRule="auto"/>
        <w:ind w:left="14" w:right="38" w:firstLine="695"/>
        <w:jc w:val="both"/>
        <w:rPr>
          <w:rFonts w:ascii="Times New Roman" w:hAnsi="Times New Roman"/>
          <w:color w:val="000000"/>
          <w:sz w:val="24"/>
        </w:rPr>
      </w:pPr>
      <w:r>
        <w:rPr>
          <w:rFonts w:ascii="Times New Roman" w:hAnsi="Times New Roman"/>
          <w:b/>
          <w:bCs/>
          <w:i/>
          <w:iCs/>
          <w:color w:val="000000"/>
          <w:sz w:val="24"/>
        </w:rPr>
        <w:t>Интеллектуальные мероприятия.</w:t>
      </w:r>
    </w:p>
    <w:p w:rsidR="00A529CE" w:rsidRDefault="00A529CE" w:rsidP="00A529CE">
      <w:pPr>
        <w:shd w:val="clear" w:color="auto" w:fill="FFFFFF"/>
        <w:spacing w:line="360" w:lineRule="auto"/>
        <w:ind w:firstLine="709"/>
        <w:jc w:val="both"/>
        <w:rPr>
          <w:rFonts w:ascii="Times New Roman" w:hAnsi="Times New Roman"/>
          <w:color w:val="000000"/>
          <w:sz w:val="24"/>
        </w:rPr>
      </w:pPr>
      <w:r>
        <w:rPr>
          <w:rFonts w:ascii="Times New Roman" w:hAnsi="Times New Roman"/>
          <w:color w:val="000000"/>
          <w:sz w:val="24"/>
        </w:rPr>
        <w:t xml:space="preserve"> На заключительном мероприятии подводятся итоги всей работы обучающихся в  течение декады, проходит награждение наиболее активных участников, членов редколлегии, победителей и участников конкурсов профмастерства и т.д. </w:t>
      </w:r>
    </w:p>
    <w:p w:rsidR="00A529CE" w:rsidRDefault="00A529CE" w:rsidP="00A529CE">
      <w:pPr>
        <w:shd w:val="clear" w:color="auto" w:fill="FFFFFF"/>
        <w:spacing w:line="360" w:lineRule="auto"/>
        <w:ind w:firstLine="709"/>
        <w:jc w:val="both"/>
        <w:rPr>
          <w:rFonts w:ascii="Times New Roman" w:hAnsi="Times New Roman"/>
          <w:color w:val="000000"/>
          <w:sz w:val="24"/>
        </w:rPr>
      </w:pPr>
      <w:r>
        <w:rPr>
          <w:rFonts w:ascii="Times New Roman" w:hAnsi="Times New Roman"/>
          <w:b/>
          <w:i/>
          <w:color w:val="000000"/>
          <w:sz w:val="24"/>
        </w:rPr>
        <w:t>По форме эти заключительные мероприятия бывают самые разные:</w:t>
      </w:r>
      <w:r>
        <w:rPr>
          <w:rFonts w:ascii="Times New Roman" w:hAnsi="Times New Roman"/>
          <w:color w:val="000000"/>
          <w:sz w:val="24"/>
        </w:rPr>
        <w:t xml:space="preserve"> КВН, эстафеты, театрализованные представления, игры «Что? Где? Когда?», «Поле чудес» и т.д. Эти мероприятия всегда массовые, с привлечением большого количества ребят данной профессии. Как правило, они проходят в конференц-зале техникума. Присутствующие получают много познавательной информации, которая расширяет кругозор обучающихся, стимулирует рост профессионального мастерства, укрепляет желание учиться в </w:t>
      </w:r>
      <w:proofErr w:type="gramStart"/>
      <w:r>
        <w:rPr>
          <w:rFonts w:ascii="Times New Roman" w:hAnsi="Times New Roman"/>
          <w:color w:val="000000"/>
          <w:sz w:val="24"/>
        </w:rPr>
        <w:t>данном</w:t>
      </w:r>
      <w:proofErr w:type="gramEnd"/>
      <w:r>
        <w:rPr>
          <w:rFonts w:ascii="Times New Roman" w:hAnsi="Times New Roman"/>
          <w:color w:val="000000"/>
          <w:sz w:val="24"/>
        </w:rPr>
        <w:t xml:space="preserve"> ОУ. Обычно готовят номера художественной самодеятельности, и между заданиями по профессии/специальности проходит мини-концерт. </w:t>
      </w:r>
      <w:proofErr w:type="gramStart"/>
      <w:r>
        <w:rPr>
          <w:rFonts w:ascii="Times New Roman" w:hAnsi="Times New Roman"/>
          <w:color w:val="000000"/>
          <w:sz w:val="24"/>
        </w:rPr>
        <w:t>Если мероприятие подразумевает команды обучающихся, то обязательно готовятся задание для болельщиков.</w:t>
      </w:r>
      <w:proofErr w:type="gramEnd"/>
      <w:r>
        <w:rPr>
          <w:rFonts w:ascii="Times New Roman" w:hAnsi="Times New Roman"/>
          <w:color w:val="000000"/>
          <w:sz w:val="24"/>
        </w:rPr>
        <w:t xml:space="preserve"> В таком случае небольшие призы получают и зрители.</w:t>
      </w:r>
    </w:p>
    <w:p w:rsidR="00A529CE" w:rsidRDefault="00A529CE" w:rsidP="00A529CE">
      <w:pPr>
        <w:spacing w:line="360" w:lineRule="auto"/>
        <w:ind w:firstLine="709"/>
        <w:jc w:val="both"/>
        <w:rPr>
          <w:rFonts w:ascii="Times New Roman" w:hAnsi="Times New Roman"/>
          <w:color w:val="000000"/>
          <w:sz w:val="24"/>
        </w:rPr>
      </w:pPr>
      <w:r>
        <w:rPr>
          <w:rFonts w:ascii="Times New Roman" w:hAnsi="Times New Roman"/>
          <w:color w:val="000000"/>
          <w:sz w:val="24"/>
        </w:rPr>
        <w:t>В подготовке к заключительному мероприятию привлекается много обучающихся.</w:t>
      </w:r>
    </w:p>
    <w:p w:rsidR="00A529CE" w:rsidRDefault="00A529CE" w:rsidP="00A529CE">
      <w:pPr>
        <w:spacing w:line="360" w:lineRule="auto"/>
        <w:ind w:firstLine="709"/>
        <w:jc w:val="both"/>
        <w:rPr>
          <w:rFonts w:ascii="Times New Roman" w:hAnsi="Times New Roman"/>
          <w:b/>
          <w:bCs/>
          <w:color w:val="000000"/>
          <w:sz w:val="24"/>
        </w:rPr>
      </w:pPr>
    </w:p>
    <w:p w:rsidR="00A529CE" w:rsidRDefault="00A529CE" w:rsidP="00A529CE">
      <w:pPr>
        <w:spacing w:line="360" w:lineRule="auto"/>
        <w:jc w:val="both"/>
        <w:rPr>
          <w:rFonts w:ascii="Times New Roman" w:hAnsi="Times New Roman"/>
          <w:b/>
          <w:bCs/>
          <w:color w:val="000000"/>
          <w:sz w:val="24"/>
        </w:rPr>
      </w:pPr>
    </w:p>
    <w:p w:rsidR="00A529CE" w:rsidRDefault="00A529CE" w:rsidP="00A529CE">
      <w:pPr>
        <w:spacing w:line="360" w:lineRule="auto"/>
        <w:jc w:val="both"/>
        <w:rPr>
          <w:rFonts w:ascii="Times New Roman" w:hAnsi="Times New Roman"/>
          <w:b/>
          <w:bCs/>
          <w:color w:val="000000"/>
          <w:sz w:val="24"/>
        </w:rPr>
      </w:pPr>
    </w:p>
    <w:p w:rsidR="00A529CE" w:rsidRDefault="00A529CE" w:rsidP="00A529CE">
      <w:pPr>
        <w:spacing w:line="360" w:lineRule="auto"/>
        <w:jc w:val="both"/>
        <w:rPr>
          <w:rFonts w:ascii="Times New Roman" w:hAnsi="Times New Roman"/>
          <w:b/>
          <w:bCs/>
          <w:color w:val="000000"/>
          <w:sz w:val="24"/>
        </w:rPr>
      </w:pPr>
    </w:p>
    <w:p w:rsidR="00A529CE" w:rsidRDefault="00A529CE" w:rsidP="00A529CE">
      <w:pPr>
        <w:spacing w:line="360" w:lineRule="auto"/>
        <w:jc w:val="both"/>
        <w:rPr>
          <w:rFonts w:ascii="Times New Roman" w:hAnsi="Times New Roman"/>
          <w:b/>
          <w:bCs/>
          <w:color w:val="000000"/>
          <w:sz w:val="24"/>
        </w:rPr>
      </w:pPr>
    </w:p>
    <w:p w:rsidR="00A529CE" w:rsidRDefault="00A529CE" w:rsidP="00A529CE">
      <w:pPr>
        <w:spacing w:line="360" w:lineRule="auto"/>
        <w:jc w:val="both"/>
        <w:rPr>
          <w:rFonts w:ascii="Times New Roman" w:hAnsi="Times New Roman"/>
          <w:b/>
          <w:bCs/>
          <w:color w:val="000000"/>
          <w:sz w:val="24"/>
        </w:rPr>
      </w:pPr>
    </w:p>
    <w:p w:rsidR="00A529CE" w:rsidRDefault="00A529CE" w:rsidP="00A529CE">
      <w:pPr>
        <w:spacing w:line="360" w:lineRule="auto"/>
        <w:jc w:val="both"/>
        <w:rPr>
          <w:rFonts w:ascii="Times New Roman" w:hAnsi="Times New Roman"/>
          <w:b/>
          <w:bCs/>
          <w:color w:val="000000"/>
          <w:sz w:val="24"/>
        </w:rPr>
      </w:pPr>
    </w:p>
    <w:p w:rsidR="00A529CE" w:rsidRDefault="00A529CE" w:rsidP="00A529CE">
      <w:pPr>
        <w:spacing w:line="360" w:lineRule="auto"/>
        <w:jc w:val="both"/>
        <w:rPr>
          <w:rFonts w:ascii="Times New Roman" w:hAnsi="Times New Roman"/>
          <w:b/>
          <w:bCs/>
          <w:color w:val="000000"/>
          <w:sz w:val="24"/>
        </w:rPr>
      </w:pPr>
    </w:p>
    <w:p w:rsidR="0057076C" w:rsidRDefault="0057076C" w:rsidP="00A529CE">
      <w:pPr>
        <w:spacing w:line="360" w:lineRule="auto"/>
        <w:jc w:val="center"/>
        <w:rPr>
          <w:rFonts w:ascii="Times New Roman" w:hAnsi="Times New Roman"/>
          <w:b/>
          <w:bCs/>
          <w:sz w:val="28"/>
          <w:szCs w:val="28"/>
        </w:rPr>
      </w:pPr>
    </w:p>
    <w:p w:rsidR="0057076C" w:rsidRDefault="0057076C" w:rsidP="00A529CE">
      <w:pPr>
        <w:spacing w:line="360" w:lineRule="auto"/>
        <w:jc w:val="center"/>
        <w:rPr>
          <w:rFonts w:ascii="Times New Roman" w:hAnsi="Times New Roman"/>
          <w:b/>
          <w:bCs/>
          <w:sz w:val="28"/>
          <w:szCs w:val="28"/>
        </w:rPr>
      </w:pPr>
    </w:p>
    <w:p w:rsidR="0057076C" w:rsidRDefault="0057076C" w:rsidP="00A529CE">
      <w:pPr>
        <w:spacing w:line="360" w:lineRule="auto"/>
        <w:jc w:val="center"/>
        <w:rPr>
          <w:rFonts w:ascii="Times New Roman" w:hAnsi="Times New Roman"/>
          <w:b/>
          <w:bCs/>
          <w:sz w:val="28"/>
          <w:szCs w:val="28"/>
        </w:rPr>
      </w:pPr>
    </w:p>
    <w:p w:rsidR="00A529CE" w:rsidRDefault="00A529CE" w:rsidP="00A529CE">
      <w:pPr>
        <w:spacing w:line="360" w:lineRule="auto"/>
        <w:jc w:val="center"/>
        <w:rPr>
          <w:rFonts w:ascii="Times New Roman" w:hAnsi="Times New Roman"/>
          <w:b/>
          <w:bCs/>
          <w:sz w:val="28"/>
          <w:szCs w:val="28"/>
        </w:rPr>
      </w:pPr>
      <w:r>
        <w:rPr>
          <w:rFonts w:ascii="Times New Roman" w:hAnsi="Times New Roman"/>
          <w:b/>
          <w:bCs/>
          <w:sz w:val="28"/>
          <w:szCs w:val="28"/>
        </w:rPr>
        <w:t>2. Методическое сопровождение  по разработке организации и проведению конкурса профмастерства</w:t>
      </w:r>
    </w:p>
    <w:p w:rsidR="00A529CE" w:rsidRDefault="00A529CE" w:rsidP="00A529CE">
      <w:pPr>
        <w:spacing w:line="360" w:lineRule="auto"/>
        <w:jc w:val="both"/>
        <w:rPr>
          <w:rFonts w:ascii="Times New Roman" w:hAnsi="Times New Roman"/>
          <w:b/>
          <w:bCs/>
          <w:sz w:val="24"/>
          <w:szCs w:val="24"/>
        </w:rPr>
      </w:pPr>
    </w:p>
    <w:p w:rsidR="00A529CE" w:rsidRDefault="00A529CE" w:rsidP="00A529CE">
      <w:pPr>
        <w:spacing w:line="360" w:lineRule="auto"/>
        <w:ind w:firstLine="709"/>
        <w:jc w:val="both"/>
        <w:rPr>
          <w:rFonts w:ascii="Times New Roman" w:hAnsi="Times New Roman"/>
          <w:b/>
          <w:bCs/>
          <w:sz w:val="24"/>
        </w:rPr>
      </w:pPr>
      <w:r>
        <w:rPr>
          <w:rFonts w:ascii="Times New Roman" w:hAnsi="Times New Roman"/>
          <w:b/>
          <w:bCs/>
          <w:sz w:val="24"/>
        </w:rPr>
        <w:t>Конкурс профмастерства</w:t>
      </w:r>
    </w:p>
    <w:p w:rsidR="00A529CE" w:rsidRDefault="00A529CE" w:rsidP="00A529CE">
      <w:pPr>
        <w:spacing w:line="360" w:lineRule="auto"/>
        <w:ind w:firstLine="709"/>
        <w:jc w:val="both"/>
        <w:rPr>
          <w:rFonts w:ascii="Times New Roman" w:hAnsi="Times New Roman"/>
          <w:bCs/>
          <w:sz w:val="24"/>
        </w:rPr>
      </w:pPr>
      <w:r>
        <w:rPr>
          <w:rFonts w:ascii="Times New Roman" w:hAnsi="Times New Roman"/>
          <w:bCs/>
          <w:iCs/>
          <w:sz w:val="24"/>
        </w:rPr>
        <w:t>Конкурс профессионального мастерства  - это одна из наиболее действенных форм внеурочной работы в целях повышения уровня профессиональной подготовки, развития и популязации профессии/специальности</w:t>
      </w:r>
      <w:r>
        <w:rPr>
          <w:rFonts w:ascii="Times New Roman" w:hAnsi="Times New Roman"/>
          <w:bCs/>
          <w:sz w:val="24"/>
        </w:rPr>
        <w:t>.</w:t>
      </w:r>
      <w:r>
        <w:rPr>
          <w:rFonts w:ascii="Times New Roman" w:hAnsi="Times New Roman"/>
          <w:sz w:val="24"/>
        </w:rPr>
        <w:tab/>
      </w:r>
    </w:p>
    <w:p w:rsidR="00A529CE" w:rsidRDefault="00A529CE" w:rsidP="00A529CE">
      <w:pPr>
        <w:spacing w:line="360" w:lineRule="auto"/>
        <w:ind w:firstLine="709"/>
        <w:jc w:val="both"/>
        <w:rPr>
          <w:rFonts w:ascii="Times New Roman" w:hAnsi="Times New Roman"/>
          <w:b/>
          <w:bCs/>
          <w:sz w:val="24"/>
        </w:rPr>
      </w:pPr>
      <w:r>
        <w:rPr>
          <w:rFonts w:ascii="Times New Roman" w:hAnsi="Times New Roman"/>
          <w:b/>
          <w:bCs/>
          <w:sz w:val="24"/>
        </w:rPr>
        <w:t>Цели проведения конкурса</w:t>
      </w:r>
    </w:p>
    <w:p w:rsidR="00A529CE" w:rsidRDefault="00A529CE" w:rsidP="00A529CE">
      <w:pPr>
        <w:tabs>
          <w:tab w:val="left" w:pos="3686"/>
        </w:tabs>
        <w:spacing w:line="360" w:lineRule="auto"/>
        <w:ind w:firstLine="709"/>
        <w:jc w:val="both"/>
        <w:rPr>
          <w:rFonts w:ascii="Times New Roman" w:hAnsi="Times New Roman"/>
          <w:iCs/>
          <w:sz w:val="24"/>
        </w:rPr>
      </w:pPr>
      <w:r>
        <w:rPr>
          <w:rFonts w:ascii="Times New Roman" w:hAnsi="Times New Roman"/>
          <w:iCs/>
          <w:sz w:val="24"/>
        </w:rPr>
        <w:t xml:space="preserve">Мы проводим конкурсы профессионального мастерства  ежегодно по всем профессиям/специальностям, которые готовим в нашем техникуме. </w:t>
      </w:r>
    </w:p>
    <w:p w:rsidR="00A529CE" w:rsidRDefault="00A529CE" w:rsidP="00A529CE">
      <w:pPr>
        <w:spacing w:line="360" w:lineRule="auto"/>
        <w:ind w:firstLine="709"/>
        <w:jc w:val="both"/>
        <w:rPr>
          <w:rFonts w:ascii="Times New Roman" w:hAnsi="Times New Roman"/>
          <w:iCs/>
          <w:sz w:val="24"/>
        </w:rPr>
      </w:pPr>
      <w:r>
        <w:rPr>
          <w:rFonts w:ascii="Times New Roman" w:hAnsi="Times New Roman"/>
          <w:iCs/>
          <w:sz w:val="24"/>
        </w:rPr>
        <w:t xml:space="preserve">При организации конкурса мы ставим цели: </w:t>
      </w:r>
    </w:p>
    <w:p w:rsidR="00A529CE" w:rsidRDefault="00A529CE" w:rsidP="00A529CE">
      <w:pPr>
        <w:widowControl w:val="0"/>
        <w:numPr>
          <w:ilvl w:val="0"/>
          <w:numId w:val="4"/>
        </w:numPr>
        <w:tabs>
          <w:tab w:val="clear" w:pos="360"/>
          <w:tab w:val="left" w:pos="0"/>
          <w:tab w:val="left" w:pos="851"/>
        </w:tabs>
        <w:suppressAutoHyphens/>
        <w:spacing w:after="0" w:line="360" w:lineRule="auto"/>
        <w:ind w:left="0" w:firstLine="709"/>
        <w:jc w:val="both"/>
        <w:rPr>
          <w:rFonts w:ascii="Times New Roman" w:hAnsi="Times New Roman"/>
          <w:iCs/>
          <w:sz w:val="24"/>
        </w:rPr>
      </w:pPr>
      <w:r>
        <w:rPr>
          <w:rFonts w:ascii="Times New Roman" w:hAnsi="Times New Roman"/>
          <w:iCs/>
          <w:sz w:val="24"/>
        </w:rPr>
        <w:t xml:space="preserve">повысить качество профессиональной подготовки </w:t>
      </w:r>
      <w:proofErr w:type="gramStart"/>
      <w:r>
        <w:rPr>
          <w:rFonts w:ascii="Times New Roman" w:hAnsi="Times New Roman"/>
          <w:iCs/>
          <w:sz w:val="24"/>
        </w:rPr>
        <w:t>обучающихся</w:t>
      </w:r>
      <w:proofErr w:type="gramEnd"/>
      <w:r>
        <w:rPr>
          <w:rFonts w:ascii="Times New Roman" w:hAnsi="Times New Roman"/>
          <w:iCs/>
          <w:sz w:val="24"/>
        </w:rPr>
        <w:t>;</w:t>
      </w:r>
    </w:p>
    <w:p w:rsidR="00A529CE" w:rsidRDefault="00A529CE" w:rsidP="00A529CE">
      <w:pPr>
        <w:widowControl w:val="0"/>
        <w:numPr>
          <w:ilvl w:val="0"/>
          <w:numId w:val="4"/>
        </w:numPr>
        <w:tabs>
          <w:tab w:val="clear" w:pos="360"/>
          <w:tab w:val="left" w:pos="0"/>
          <w:tab w:val="left" w:pos="851"/>
        </w:tabs>
        <w:suppressAutoHyphens/>
        <w:spacing w:after="0" w:line="360" w:lineRule="auto"/>
        <w:ind w:left="0" w:firstLine="709"/>
        <w:jc w:val="both"/>
        <w:rPr>
          <w:rFonts w:ascii="Times New Roman" w:hAnsi="Times New Roman"/>
          <w:iCs/>
          <w:sz w:val="24"/>
        </w:rPr>
      </w:pPr>
      <w:r>
        <w:rPr>
          <w:rFonts w:ascii="Times New Roman" w:hAnsi="Times New Roman"/>
          <w:iCs/>
          <w:sz w:val="24"/>
        </w:rPr>
        <w:t>утвердить престиж профессии/специальности в современных условиях;</w:t>
      </w:r>
    </w:p>
    <w:p w:rsidR="00A529CE" w:rsidRDefault="00A529CE" w:rsidP="00A529CE">
      <w:pPr>
        <w:widowControl w:val="0"/>
        <w:numPr>
          <w:ilvl w:val="0"/>
          <w:numId w:val="4"/>
        </w:numPr>
        <w:tabs>
          <w:tab w:val="clear" w:pos="360"/>
          <w:tab w:val="left" w:pos="0"/>
          <w:tab w:val="left" w:pos="851"/>
        </w:tabs>
        <w:suppressAutoHyphens/>
        <w:spacing w:after="0" w:line="360" w:lineRule="auto"/>
        <w:ind w:left="0" w:firstLine="709"/>
        <w:jc w:val="both"/>
        <w:rPr>
          <w:rFonts w:ascii="Times New Roman" w:hAnsi="Times New Roman"/>
          <w:iCs/>
          <w:sz w:val="24"/>
        </w:rPr>
      </w:pPr>
      <w:r>
        <w:rPr>
          <w:rFonts w:ascii="Times New Roman" w:hAnsi="Times New Roman"/>
          <w:iCs/>
          <w:sz w:val="24"/>
        </w:rPr>
        <w:t xml:space="preserve">выработать </w:t>
      </w:r>
      <w:proofErr w:type="gramStart"/>
      <w:r>
        <w:rPr>
          <w:rFonts w:ascii="Times New Roman" w:hAnsi="Times New Roman"/>
          <w:iCs/>
          <w:sz w:val="24"/>
        </w:rPr>
        <w:t>у</w:t>
      </w:r>
      <w:proofErr w:type="gramEnd"/>
      <w:r>
        <w:rPr>
          <w:rFonts w:ascii="Times New Roman" w:hAnsi="Times New Roman"/>
          <w:iCs/>
          <w:sz w:val="24"/>
        </w:rPr>
        <w:t xml:space="preserve"> </w:t>
      </w:r>
      <w:proofErr w:type="gramStart"/>
      <w:r>
        <w:rPr>
          <w:rFonts w:ascii="Times New Roman" w:hAnsi="Times New Roman"/>
          <w:iCs/>
          <w:sz w:val="24"/>
        </w:rPr>
        <w:t>обучающихся</w:t>
      </w:r>
      <w:proofErr w:type="gramEnd"/>
      <w:r>
        <w:rPr>
          <w:rFonts w:ascii="Times New Roman" w:hAnsi="Times New Roman"/>
          <w:iCs/>
          <w:sz w:val="24"/>
        </w:rPr>
        <w:t xml:space="preserve"> профессиональное и  научно-познавательное мышление, научить их самостоятельно принимать решения, чтобы обеспечить высокое качество и производительность труда.</w:t>
      </w:r>
    </w:p>
    <w:p w:rsidR="00A529CE" w:rsidRDefault="00A529CE" w:rsidP="00A529CE">
      <w:pPr>
        <w:tabs>
          <w:tab w:val="left" w:pos="0"/>
          <w:tab w:val="left" w:pos="851"/>
        </w:tabs>
        <w:spacing w:line="360" w:lineRule="auto"/>
        <w:ind w:left="709"/>
        <w:jc w:val="both"/>
        <w:rPr>
          <w:rFonts w:ascii="Times New Roman" w:hAnsi="Times New Roman"/>
          <w:iCs/>
          <w:sz w:val="24"/>
        </w:rPr>
      </w:pPr>
      <w:r>
        <w:rPr>
          <w:rFonts w:ascii="Times New Roman" w:hAnsi="Times New Roman"/>
          <w:b/>
          <w:bCs/>
          <w:sz w:val="24"/>
        </w:rPr>
        <w:t>Виды конкурса —</w:t>
      </w:r>
      <w:r>
        <w:rPr>
          <w:rFonts w:ascii="Times New Roman" w:hAnsi="Times New Roman"/>
          <w:b/>
          <w:bCs/>
          <w:i/>
          <w:iCs/>
          <w:sz w:val="24"/>
        </w:rPr>
        <w:t xml:space="preserve"> </w:t>
      </w:r>
      <w:r>
        <w:rPr>
          <w:rFonts w:ascii="Times New Roman" w:hAnsi="Times New Roman"/>
          <w:iCs/>
          <w:sz w:val="24"/>
        </w:rPr>
        <w:t>олимпиады</w:t>
      </w:r>
      <w:r>
        <w:rPr>
          <w:rFonts w:ascii="Times New Roman" w:hAnsi="Times New Roman"/>
          <w:b/>
          <w:bCs/>
          <w:iCs/>
          <w:sz w:val="24"/>
        </w:rPr>
        <w:t xml:space="preserve">; </w:t>
      </w:r>
      <w:r>
        <w:rPr>
          <w:rFonts w:ascii="Times New Roman" w:hAnsi="Times New Roman"/>
          <w:iCs/>
          <w:sz w:val="24"/>
        </w:rPr>
        <w:t xml:space="preserve">внутригрупповой, внутритехникумовский, </w:t>
      </w:r>
      <w:proofErr w:type="gramStart"/>
      <w:r>
        <w:rPr>
          <w:rFonts w:ascii="Times New Roman" w:hAnsi="Times New Roman"/>
          <w:iCs/>
          <w:sz w:val="24"/>
        </w:rPr>
        <w:t>районный</w:t>
      </w:r>
      <w:proofErr w:type="gramEnd"/>
      <w:r>
        <w:rPr>
          <w:rFonts w:ascii="Times New Roman" w:hAnsi="Times New Roman"/>
          <w:iCs/>
          <w:sz w:val="24"/>
        </w:rPr>
        <w:t>.</w:t>
      </w:r>
    </w:p>
    <w:p w:rsidR="00A529CE" w:rsidRDefault="00A529CE" w:rsidP="00A529CE">
      <w:pPr>
        <w:spacing w:line="360" w:lineRule="auto"/>
        <w:ind w:firstLine="709"/>
        <w:jc w:val="both"/>
        <w:rPr>
          <w:rFonts w:ascii="Times New Roman" w:hAnsi="Times New Roman"/>
          <w:sz w:val="24"/>
        </w:rPr>
      </w:pPr>
      <w:r>
        <w:rPr>
          <w:rFonts w:ascii="Times New Roman" w:hAnsi="Times New Roman"/>
          <w:b/>
          <w:bCs/>
          <w:sz w:val="24"/>
        </w:rPr>
        <w:t>Формы проведения конкурса</w:t>
      </w:r>
      <w:r>
        <w:rPr>
          <w:rFonts w:ascii="Times New Roman" w:hAnsi="Times New Roman"/>
          <w:sz w:val="24"/>
        </w:rPr>
        <w:t xml:space="preserve"> -  </w:t>
      </w:r>
      <w:proofErr w:type="gramStart"/>
      <w:r>
        <w:rPr>
          <w:rFonts w:ascii="Times New Roman" w:hAnsi="Times New Roman"/>
          <w:sz w:val="24"/>
        </w:rPr>
        <w:t>теоретический</w:t>
      </w:r>
      <w:proofErr w:type="gramEnd"/>
      <w:r>
        <w:rPr>
          <w:rFonts w:ascii="Times New Roman" w:hAnsi="Times New Roman"/>
          <w:sz w:val="24"/>
        </w:rPr>
        <w:t xml:space="preserve"> </w:t>
      </w:r>
    </w:p>
    <w:p w:rsidR="00A529CE" w:rsidRDefault="00A529CE" w:rsidP="00A529CE">
      <w:pPr>
        <w:spacing w:line="360" w:lineRule="auto"/>
        <w:ind w:firstLine="709"/>
        <w:jc w:val="both"/>
        <w:rPr>
          <w:rFonts w:ascii="Times New Roman" w:hAnsi="Times New Roman"/>
          <w:sz w:val="24"/>
        </w:rPr>
      </w:pPr>
      <w:r>
        <w:rPr>
          <w:rFonts w:ascii="Times New Roman" w:hAnsi="Times New Roman"/>
          <w:sz w:val="24"/>
        </w:rPr>
        <w:t xml:space="preserve">                                                       -  практический </w:t>
      </w:r>
    </w:p>
    <w:p w:rsidR="00A529CE" w:rsidRDefault="00A529CE" w:rsidP="00A529CE">
      <w:pPr>
        <w:spacing w:line="360" w:lineRule="auto"/>
        <w:ind w:firstLine="709"/>
        <w:rPr>
          <w:rFonts w:ascii="Times New Roman" w:hAnsi="Times New Roman"/>
          <w:b/>
          <w:bCs/>
          <w:sz w:val="24"/>
        </w:rPr>
      </w:pPr>
      <w:r>
        <w:rPr>
          <w:rFonts w:ascii="Times New Roman" w:hAnsi="Times New Roman"/>
          <w:b/>
          <w:bCs/>
          <w:sz w:val="24"/>
        </w:rPr>
        <w:t>Структура и особенности проведения конкурса.</w:t>
      </w:r>
    </w:p>
    <w:p w:rsidR="00A529CE" w:rsidRDefault="00A529CE" w:rsidP="00A529CE">
      <w:pPr>
        <w:spacing w:line="360" w:lineRule="auto"/>
        <w:ind w:firstLine="709"/>
        <w:jc w:val="both"/>
        <w:rPr>
          <w:rFonts w:ascii="Times New Roman" w:hAnsi="Times New Roman"/>
          <w:b/>
          <w:bCs/>
          <w:i/>
          <w:iCs/>
          <w:sz w:val="24"/>
        </w:rPr>
      </w:pPr>
      <w:r>
        <w:rPr>
          <w:rFonts w:ascii="Times New Roman" w:hAnsi="Times New Roman"/>
          <w:b/>
          <w:bCs/>
          <w:i/>
          <w:iCs/>
          <w:sz w:val="24"/>
        </w:rPr>
        <w:t>Виды работы при подготовке и проведении конкурса профмастерства.</w:t>
      </w:r>
    </w:p>
    <w:p w:rsidR="00A529CE" w:rsidRDefault="00A529CE" w:rsidP="00A529CE">
      <w:pPr>
        <w:spacing w:line="360" w:lineRule="auto"/>
        <w:ind w:firstLine="709"/>
        <w:jc w:val="both"/>
        <w:rPr>
          <w:rFonts w:ascii="Times New Roman" w:hAnsi="Times New Roman"/>
          <w:b/>
          <w:bCs/>
          <w:i/>
          <w:iCs/>
          <w:sz w:val="24"/>
          <w:u w:val="single"/>
        </w:rPr>
      </w:pPr>
      <w:r>
        <w:rPr>
          <w:rFonts w:ascii="Times New Roman" w:hAnsi="Times New Roman"/>
          <w:b/>
          <w:bCs/>
          <w:i/>
          <w:iCs/>
          <w:sz w:val="24"/>
          <w:u w:val="single"/>
        </w:rPr>
        <w:t>1.  Планирование конкурса</w:t>
      </w:r>
    </w:p>
    <w:p w:rsidR="00A529CE" w:rsidRDefault="00A529CE" w:rsidP="00A529CE">
      <w:pPr>
        <w:spacing w:line="360" w:lineRule="auto"/>
        <w:ind w:firstLine="709"/>
        <w:jc w:val="both"/>
        <w:rPr>
          <w:rFonts w:ascii="Times New Roman" w:hAnsi="Times New Roman"/>
          <w:sz w:val="24"/>
        </w:rPr>
      </w:pPr>
      <w:r>
        <w:rPr>
          <w:rFonts w:ascii="Times New Roman" w:hAnsi="Times New Roman"/>
          <w:sz w:val="24"/>
        </w:rPr>
        <w:t>1.1. Сбор предложений.</w:t>
      </w:r>
    </w:p>
    <w:p w:rsidR="00A529CE" w:rsidRDefault="00A529CE" w:rsidP="00A529CE">
      <w:pPr>
        <w:spacing w:line="360" w:lineRule="auto"/>
        <w:ind w:firstLine="709"/>
        <w:jc w:val="both"/>
        <w:rPr>
          <w:rFonts w:ascii="Times New Roman" w:hAnsi="Times New Roman"/>
          <w:sz w:val="24"/>
        </w:rPr>
      </w:pPr>
      <w:r>
        <w:rPr>
          <w:rFonts w:ascii="Times New Roman" w:hAnsi="Times New Roman"/>
          <w:sz w:val="24"/>
        </w:rPr>
        <w:t>1.2. Анализ и обобщение предложений.</w:t>
      </w:r>
    </w:p>
    <w:p w:rsidR="00A529CE" w:rsidRDefault="00A529CE" w:rsidP="00A529CE">
      <w:pPr>
        <w:spacing w:line="360" w:lineRule="auto"/>
        <w:ind w:firstLine="709"/>
        <w:jc w:val="both"/>
        <w:rPr>
          <w:rFonts w:ascii="Times New Roman" w:hAnsi="Times New Roman"/>
          <w:sz w:val="24"/>
        </w:rPr>
      </w:pPr>
      <w:r>
        <w:rPr>
          <w:rFonts w:ascii="Times New Roman" w:hAnsi="Times New Roman"/>
          <w:sz w:val="24"/>
        </w:rPr>
        <w:t>1.3. Взаимодействие с организациями.</w:t>
      </w:r>
    </w:p>
    <w:p w:rsidR="00A529CE" w:rsidRDefault="00A529CE" w:rsidP="00A529CE">
      <w:pPr>
        <w:spacing w:line="360" w:lineRule="auto"/>
        <w:ind w:firstLine="709"/>
        <w:jc w:val="both"/>
        <w:rPr>
          <w:rFonts w:ascii="Times New Roman" w:hAnsi="Times New Roman"/>
          <w:sz w:val="24"/>
        </w:rPr>
      </w:pPr>
      <w:r>
        <w:rPr>
          <w:rFonts w:ascii="Times New Roman" w:hAnsi="Times New Roman"/>
          <w:sz w:val="24"/>
        </w:rPr>
        <w:t>1.4. Согласование места и сроков проведения конкурса.</w:t>
      </w:r>
    </w:p>
    <w:p w:rsidR="00A529CE" w:rsidRDefault="00A529CE" w:rsidP="00A529CE">
      <w:pPr>
        <w:spacing w:line="360" w:lineRule="auto"/>
        <w:ind w:firstLine="709"/>
        <w:jc w:val="both"/>
        <w:rPr>
          <w:rFonts w:ascii="Times New Roman" w:hAnsi="Times New Roman"/>
          <w:sz w:val="24"/>
        </w:rPr>
      </w:pPr>
      <w:r>
        <w:rPr>
          <w:rFonts w:ascii="Times New Roman" w:hAnsi="Times New Roman"/>
          <w:sz w:val="24"/>
        </w:rPr>
        <w:t>1.5. Согласование плана мероприятия.</w:t>
      </w:r>
    </w:p>
    <w:p w:rsidR="00A529CE" w:rsidRDefault="00A529CE" w:rsidP="00A529CE">
      <w:pPr>
        <w:spacing w:line="360" w:lineRule="auto"/>
        <w:ind w:firstLine="709"/>
        <w:jc w:val="both"/>
        <w:rPr>
          <w:rFonts w:ascii="Times New Roman" w:hAnsi="Times New Roman"/>
          <w:sz w:val="24"/>
        </w:rPr>
      </w:pPr>
      <w:r>
        <w:rPr>
          <w:rFonts w:ascii="Times New Roman" w:hAnsi="Times New Roman"/>
          <w:sz w:val="24"/>
        </w:rPr>
        <w:t>1.6. Утверждение плана.</w:t>
      </w:r>
    </w:p>
    <w:p w:rsidR="00A529CE" w:rsidRDefault="00A529CE" w:rsidP="00A529CE">
      <w:pPr>
        <w:spacing w:line="360" w:lineRule="auto"/>
        <w:ind w:firstLine="709"/>
        <w:jc w:val="both"/>
        <w:rPr>
          <w:rFonts w:ascii="Times New Roman" w:hAnsi="Times New Roman"/>
          <w:b/>
          <w:bCs/>
          <w:sz w:val="24"/>
          <w:u w:val="single"/>
        </w:rPr>
      </w:pPr>
      <w:r>
        <w:rPr>
          <w:rFonts w:ascii="Times New Roman" w:hAnsi="Times New Roman"/>
          <w:b/>
          <w:bCs/>
          <w:sz w:val="24"/>
          <w:u w:val="single"/>
        </w:rPr>
        <w:t>2.  Создание оргкомитета</w:t>
      </w:r>
    </w:p>
    <w:p w:rsidR="00A529CE" w:rsidRDefault="00A529CE" w:rsidP="00A529CE">
      <w:pPr>
        <w:spacing w:line="360" w:lineRule="auto"/>
        <w:ind w:firstLine="709"/>
        <w:jc w:val="both"/>
        <w:rPr>
          <w:rFonts w:ascii="Times New Roman" w:hAnsi="Times New Roman"/>
          <w:sz w:val="24"/>
        </w:rPr>
      </w:pPr>
      <w:r>
        <w:rPr>
          <w:rFonts w:ascii="Times New Roman" w:hAnsi="Times New Roman"/>
          <w:sz w:val="24"/>
        </w:rPr>
        <w:t>2.1. Распределение обязанностей между членами оргкомитета.</w:t>
      </w:r>
    </w:p>
    <w:p w:rsidR="00A529CE" w:rsidRDefault="00A529CE" w:rsidP="00A529CE">
      <w:pPr>
        <w:spacing w:line="360" w:lineRule="auto"/>
        <w:ind w:firstLine="709"/>
        <w:jc w:val="both"/>
        <w:rPr>
          <w:rFonts w:ascii="Times New Roman" w:hAnsi="Times New Roman"/>
          <w:sz w:val="24"/>
        </w:rPr>
      </w:pPr>
      <w:r>
        <w:rPr>
          <w:rFonts w:ascii="Times New Roman" w:hAnsi="Times New Roman"/>
          <w:sz w:val="24"/>
        </w:rPr>
        <w:t>2.2. Составление и утверждение плана подготовки и проведения конкурса.</w:t>
      </w:r>
    </w:p>
    <w:p w:rsidR="00A529CE" w:rsidRDefault="00A529CE" w:rsidP="00A529CE">
      <w:pPr>
        <w:spacing w:line="360" w:lineRule="auto"/>
        <w:ind w:firstLine="709"/>
        <w:jc w:val="both"/>
        <w:rPr>
          <w:rFonts w:ascii="Times New Roman" w:hAnsi="Times New Roman"/>
          <w:sz w:val="24"/>
        </w:rPr>
      </w:pPr>
      <w:r>
        <w:rPr>
          <w:rFonts w:ascii="Times New Roman" w:hAnsi="Times New Roman"/>
          <w:sz w:val="24"/>
        </w:rPr>
        <w:t xml:space="preserve">Для подготовки и проведения конкурса на отделении создается оргкомитет, в состав которого входят: директор, зам. дир. по </w:t>
      </w:r>
      <w:proofErr w:type="gramStart"/>
      <w:r>
        <w:rPr>
          <w:rFonts w:ascii="Times New Roman" w:hAnsi="Times New Roman"/>
          <w:sz w:val="24"/>
        </w:rPr>
        <w:t>УПР</w:t>
      </w:r>
      <w:proofErr w:type="gramEnd"/>
      <w:r>
        <w:rPr>
          <w:rFonts w:ascii="Times New Roman" w:hAnsi="Times New Roman"/>
          <w:sz w:val="24"/>
        </w:rPr>
        <w:t>, преподаватели специальных дисциплин и мастера п/о.</w:t>
      </w:r>
    </w:p>
    <w:p w:rsidR="00A529CE" w:rsidRDefault="00A529CE" w:rsidP="00A529CE">
      <w:pPr>
        <w:spacing w:line="360" w:lineRule="auto"/>
        <w:jc w:val="both"/>
        <w:rPr>
          <w:rFonts w:ascii="Times New Roman" w:hAnsi="Times New Roman"/>
          <w:sz w:val="24"/>
        </w:rPr>
      </w:pPr>
      <w:r>
        <w:rPr>
          <w:rFonts w:ascii="Times New Roman" w:hAnsi="Times New Roman"/>
          <w:sz w:val="24"/>
        </w:rPr>
        <w:tab/>
      </w:r>
      <w:proofErr w:type="gramStart"/>
      <w:r>
        <w:rPr>
          <w:rFonts w:ascii="Times New Roman" w:hAnsi="Times New Roman"/>
          <w:b/>
          <w:i/>
          <w:sz w:val="24"/>
        </w:rPr>
        <w:t xml:space="preserve">В функци оргкомитета входит: </w:t>
      </w:r>
      <w:r>
        <w:rPr>
          <w:rFonts w:ascii="Times New Roman" w:hAnsi="Times New Roman"/>
          <w:sz w:val="24"/>
        </w:rPr>
        <w:t>разработка и утверждение положения о конкурсе, где следует указать условия конкурса с учетом специфических особенностей профессии, критерии качества оценок, установление сроков проведение конкурса, подготовка технической и технологической документации, средств контроля ЗУН, проведение жеребьевки, подведение итогов, меры поощрения, оформление и направление заявки на участие в последующем этапе конкурса.</w:t>
      </w:r>
      <w:proofErr w:type="gramEnd"/>
    </w:p>
    <w:p w:rsidR="00A529CE" w:rsidRDefault="00A529CE" w:rsidP="00A529CE">
      <w:pPr>
        <w:spacing w:line="360" w:lineRule="auto"/>
        <w:jc w:val="both"/>
        <w:rPr>
          <w:rFonts w:ascii="Times New Roman" w:hAnsi="Times New Roman"/>
          <w:sz w:val="24"/>
        </w:rPr>
      </w:pPr>
      <w:r>
        <w:rPr>
          <w:rFonts w:ascii="Times New Roman" w:hAnsi="Times New Roman"/>
          <w:sz w:val="24"/>
        </w:rPr>
        <w:tab/>
        <w:t xml:space="preserve">Общее руководство и проведение конкурса осуществляет оргкомитет,  каждый член оргкомитета отвечает за определенный участок в организации конкурса, таким образом, все держится </w:t>
      </w:r>
      <w:proofErr w:type="gramStart"/>
      <w:r>
        <w:rPr>
          <w:rFonts w:ascii="Times New Roman" w:hAnsi="Times New Roman"/>
          <w:sz w:val="24"/>
        </w:rPr>
        <w:t>по</w:t>
      </w:r>
      <w:proofErr w:type="gramEnd"/>
      <w:r>
        <w:rPr>
          <w:rFonts w:ascii="Times New Roman" w:hAnsi="Times New Roman"/>
          <w:sz w:val="24"/>
        </w:rPr>
        <w:t xml:space="preserve"> контролем, а именно идет подготовка аудиторий и технологических  лабораторий и мастерских для проведения конкурса. Разрабатывается содержание теоретических и практических конкурсных заданий. Составляются и утверждаются критерии оценок конкурсных заданий. </w:t>
      </w:r>
    </w:p>
    <w:p w:rsidR="00A529CE" w:rsidRDefault="00A529CE" w:rsidP="00A529CE">
      <w:pPr>
        <w:spacing w:line="360" w:lineRule="auto"/>
        <w:jc w:val="both"/>
        <w:rPr>
          <w:rFonts w:ascii="Times New Roman" w:hAnsi="Times New Roman"/>
          <w:sz w:val="24"/>
        </w:rPr>
      </w:pPr>
      <w:r>
        <w:rPr>
          <w:rFonts w:ascii="Times New Roman" w:hAnsi="Times New Roman"/>
          <w:sz w:val="24"/>
        </w:rPr>
        <w:tab/>
        <w:t>Оргкомитет назначает  состав жюри, в состав которого входят руководители и специалисты предприятий социальных партнеров по данной отрасли. Ведь постоянный рост требований к квалификации и качеству подготовки специалистов, возрастающая конкуренция на рынке труда, ставят перед образовательным учреждением серьезные задачи, решать которые возможно только в сотрудничестве с достойными социальными партнерами.</w:t>
      </w:r>
    </w:p>
    <w:p w:rsidR="00A529CE" w:rsidRDefault="00A529CE" w:rsidP="00A529CE">
      <w:pPr>
        <w:spacing w:line="360" w:lineRule="auto"/>
        <w:ind w:firstLine="709"/>
        <w:jc w:val="both"/>
        <w:rPr>
          <w:rFonts w:ascii="Times New Roman" w:hAnsi="Times New Roman"/>
          <w:sz w:val="24"/>
        </w:rPr>
      </w:pPr>
      <w:r>
        <w:rPr>
          <w:rFonts w:ascii="Times New Roman" w:hAnsi="Times New Roman"/>
          <w:sz w:val="24"/>
        </w:rPr>
        <w:t>Оргкомитет информирует учащихся о значении, целях и содержании конкурса.</w:t>
      </w:r>
    </w:p>
    <w:p w:rsidR="00A529CE" w:rsidRDefault="00A529CE" w:rsidP="00A529CE">
      <w:pPr>
        <w:spacing w:line="360" w:lineRule="auto"/>
        <w:ind w:firstLine="709"/>
        <w:jc w:val="both"/>
        <w:rPr>
          <w:rFonts w:ascii="Times New Roman" w:hAnsi="Times New Roman"/>
          <w:b/>
          <w:bCs/>
          <w:sz w:val="24"/>
          <w:u w:val="single"/>
        </w:rPr>
      </w:pPr>
      <w:r>
        <w:rPr>
          <w:rFonts w:ascii="Times New Roman" w:hAnsi="Times New Roman"/>
          <w:b/>
          <w:bCs/>
          <w:sz w:val="24"/>
          <w:u w:val="single"/>
        </w:rPr>
        <w:t>3.  Материально - техническое обеспечение</w:t>
      </w:r>
    </w:p>
    <w:p w:rsidR="00A529CE" w:rsidRDefault="00A529CE" w:rsidP="00A529CE">
      <w:pPr>
        <w:spacing w:line="360" w:lineRule="auto"/>
        <w:ind w:firstLine="709"/>
        <w:jc w:val="both"/>
        <w:rPr>
          <w:rFonts w:ascii="Times New Roman" w:hAnsi="Times New Roman"/>
          <w:sz w:val="24"/>
        </w:rPr>
      </w:pPr>
      <w:r>
        <w:rPr>
          <w:rFonts w:ascii="Times New Roman" w:hAnsi="Times New Roman"/>
          <w:sz w:val="24"/>
        </w:rPr>
        <w:t>3.1. Составление плана материально — технического обеспечения.</w:t>
      </w:r>
    </w:p>
    <w:p w:rsidR="00A529CE" w:rsidRDefault="00A529CE" w:rsidP="00A529CE">
      <w:pPr>
        <w:spacing w:line="360" w:lineRule="auto"/>
        <w:ind w:firstLine="709"/>
        <w:jc w:val="both"/>
        <w:rPr>
          <w:rFonts w:ascii="Times New Roman" w:hAnsi="Times New Roman"/>
          <w:sz w:val="24"/>
        </w:rPr>
      </w:pPr>
      <w:r>
        <w:rPr>
          <w:rFonts w:ascii="Times New Roman" w:hAnsi="Times New Roman"/>
          <w:sz w:val="24"/>
        </w:rPr>
        <w:t>3.2. Составление и утверждение сметы расходов.</w:t>
      </w:r>
    </w:p>
    <w:p w:rsidR="00A529CE" w:rsidRDefault="00A529CE" w:rsidP="00A529CE">
      <w:pPr>
        <w:spacing w:line="360" w:lineRule="auto"/>
        <w:ind w:firstLine="709"/>
        <w:jc w:val="both"/>
        <w:rPr>
          <w:rFonts w:ascii="Times New Roman" w:hAnsi="Times New Roman"/>
          <w:sz w:val="24"/>
        </w:rPr>
      </w:pPr>
      <w:r>
        <w:rPr>
          <w:rFonts w:ascii="Times New Roman" w:hAnsi="Times New Roman"/>
          <w:sz w:val="24"/>
        </w:rPr>
        <w:t>3.3. Подготовка помещения.</w:t>
      </w:r>
    </w:p>
    <w:p w:rsidR="00A529CE" w:rsidRDefault="00A529CE" w:rsidP="00A529CE">
      <w:pPr>
        <w:spacing w:line="360" w:lineRule="auto"/>
        <w:ind w:firstLine="709"/>
        <w:jc w:val="both"/>
        <w:rPr>
          <w:rFonts w:ascii="Times New Roman" w:hAnsi="Times New Roman"/>
          <w:sz w:val="24"/>
        </w:rPr>
      </w:pPr>
      <w:r>
        <w:rPr>
          <w:rFonts w:ascii="Times New Roman" w:hAnsi="Times New Roman"/>
          <w:sz w:val="24"/>
        </w:rPr>
        <w:t xml:space="preserve">3.4. Решение вопроса размещения приезжих участников конкурса. </w:t>
      </w:r>
    </w:p>
    <w:p w:rsidR="00A529CE" w:rsidRDefault="00A529CE" w:rsidP="00A529CE">
      <w:pPr>
        <w:spacing w:line="360" w:lineRule="auto"/>
        <w:ind w:firstLine="709"/>
        <w:jc w:val="both"/>
        <w:rPr>
          <w:rFonts w:ascii="Times New Roman" w:hAnsi="Times New Roman"/>
          <w:b/>
          <w:bCs/>
          <w:sz w:val="24"/>
          <w:u w:val="single"/>
        </w:rPr>
      </w:pPr>
      <w:r>
        <w:rPr>
          <w:rFonts w:ascii="Times New Roman" w:hAnsi="Times New Roman"/>
          <w:b/>
          <w:bCs/>
          <w:sz w:val="24"/>
          <w:u w:val="single"/>
        </w:rPr>
        <w:t>4.  Разработка документов</w:t>
      </w:r>
    </w:p>
    <w:p w:rsidR="00A529CE" w:rsidRDefault="00A529CE" w:rsidP="00A529CE">
      <w:pPr>
        <w:spacing w:line="360" w:lineRule="auto"/>
        <w:ind w:firstLine="709"/>
        <w:jc w:val="both"/>
        <w:rPr>
          <w:rFonts w:ascii="Times New Roman" w:hAnsi="Times New Roman"/>
          <w:sz w:val="24"/>
        </w:rPr>
      </w:pPr>
      <w:r>
        <w:rPr>
          <w:rFonts w:ascii="Times New Roman" w:hAnsi="Times New Roman"/>
          <w:sz w:val="24"/>
        </w:rPr>
        <w:t>4.1. Разработка программы.</w:t>
      </w:r>
    </w:p>
    <w:p w:rsidR="00A529CE" w:rsidRDefault="00A529CE" w:rsidP="00A529CE">
      <w:pPr>
        <w:spacing w:line="360" w:lineRule="auto"/>
        <w:ind w:firstLine="709"/>
        <w:jc w:val="both"/>
        <w:rPr>
          <w:rFonts w:ascii="Times New Roman" w:hAnsi="Times New Roman"/>
          <w:sz w:val="24"/>
        </w:rPr>
      </w:pPr>
      <w:r>
        <w:rPr>
          <w:rFonts w:ascii="Times New Roman" w:hAnsi="Times New Roman"/>
          <w:sz w:val="24"/>
        </w:rPr>
        <w:t>4.2. Подготовка информационного сообщения.</w:t>
      </w:r>
    </w:p>
    <w:p w:rsidR="00A529CE" w:rsidRDefault="00A529CE" w:rsidP="00A529CE">
      <w:pPr>
        <w:spacing w:line="360" w:lineRule="auto"/>
        <w:ind w:firstLine="709"/>
        <w:jc w:val="both"/>
        <w:rPr>
          <w:rFonts w:ascii="Times New Roman" w:hAnsi="Times New Roman"/>
          <w:sz w:val="24"/>
        </w:rPr>
      </w:pPr>
      <w:r>
        <w:rPr>
          <w:rFonts w:ascii="Times New Roman" w:hAnsi="Times New Roman"/>
          <w:sz w:val="24"/>
        </w:rPr>
        <w:t>4.3. Рассылка информационного сообщения.</w:t>
      </w:r>
    </w:p>
    <w:p w:rsidR="00A529CE" w:rsidRDefault="00A529CE" w:rsidP="00A529CE">
      <w:pPr>
        <w:spacing w:line="360" w:lineRule="auto"/>
        <w:ind w:firstLine="709"/>
        <w:jc w:val="both"/>
        <w:rPr>
          <w:rFonts w:ascii="Times New Roman" w:hAnsi="Times New Roman"/>
          <w:sz w:val="24"/>
        </w:rPr>
      </w:pPr>
      <w:r>
        <w:rPr>
          <w:rFonts w:ascii="Times New Roman" w:hAnsi="Times New Roman"/>
          <w:sz w:val="24"/>
        </w:rPr>
        <w:t>4.4. Получение заявок от участников.</w:t>
      </w:r>
    </w:p>
    <w:p w:rsidR="00A529CE" w:rsidRDefault="00A529CE" w:rsidP="00A529CE">
      <w:pPr>
        <w:spacing w:line="360" w:lineRule="auto"/>
        <w:ind w:firstLine="709"/>
        <w:jc w:val="both"/>
        <w:rPr>
          <w:rFonts w:ascii="Times New Roman" w:hAnsi="Times New Roman"/>
          <w:sz w:val="24"/>
        </w:rPr>
      </w:pPr>
      <w:r>
        <w:rPr>
          <w:rFonts w:ascii="Times New Roman" w:hAnsi="Times New Roman"/>
          <w:sz w:val="24"/>
        </w:rPr>
        <w:t>4.5. Экспертная оценка  конкурса.</w:t>
      </w:r>
    </w:p>
    <w:p w:rsidR="00A529CE" w:rsidRDefault="00A529CE" w:rsidP="00A529CE">
      <w:pPr>
        <w:spacing w:line="360" w:lineRule="auto"/>
        <w:ind w:firstLine="709"/>
        <w:jc w:val="both"/>
        <w:rPr>
          <w:rFonts w:ascii="Times New Roman" w:hAnsi="Times New Roman"/>
          <w:sz w:val="24"/>
        </w:rPr>
      </w:pPr>
      <w:r>
        <w:rPr>
          <w:rFonts w:ascii="Times New Roman" w:hAnsi="Times New Roman"/>
          <w:sz w:val="24"/>
        </w:rPr>
        <w:t>4.6  Разработка программы — приглашения.</w:t>
      </w:r>
    </w:p>
    <w:p w:rsidR="00A529CE" w:rsidRDefault="00A529CE" w:rsidP="00A529CE">
      <w:pPr>
        <w:spacing w:line="360" w:lineRule="auto"/>
        <w:ind w:firstLine="709"/>
        <w:jc w:val="both"/>
        <w:rPr>
          <w:rFonts w:ascii="Times New Roman" w:hAnsi="Times New Roman"/>
          <w:b/>
          <w:bCs/>
          <w:sz w:val="24"/>
          <w:u w:val="single"/>
        </w:rPr>
      </w:pPr>
      <w:r>
        <w:rPr>
          <w:rFonts w:ascii="Times New Roman" w:hAnsi="Times New Roman"/>
          <w:b/>
          <w:bCs/>
          <w:sz w:val="24"/>
          <w:u w:val="single"/>
        </w:rPr>
        <w:t>5.  Издание программы приглашения</w:t>
      </w:r>
    </w:p>
    <w:p w:rsidR="00A529CE" w:rsidRDefault="00A529CE" w:rsidP="00A529CE">
      <w:pPr>
        <w:spacing w:line="360" w:lineRule="auto"/>
        <w:ind w:firstLine="709"/>
        <w:jc w:val="both"/>
        <w:rPr>
          <w:rFonts w:ascii="Times New Roman" w:hAnsi="Times New Roman"/>
          <w:sz w:val="24"/>
        </w:rPr>
      </w:pPr>
      <w:r>
        <w:rPr>
          <w:rFonts w:ascii="Times New Roman" w:hAnsi="Times New Roman"/>
          <w:sz w:val="24"/>
        </w:rPr>
        <w:t>5.1. Получение разрешения на издание.</w:t>
      </w:r>
    </w:p>
    <w:p w:rsidR="00A529CE" w:rsidRDefault="00A529CE" w:rsidP="00A529CE">
      <w:pPr>
        <w:spacing w:line="360" w:lineRule="auto"/>
        <w:ind w:firstLine="709"/>
        <w:jc w:val="both"/>
        <w:rPr>
          <w:rFonts w:ascii="Times New Roman" w:hAnsi="Times New Roman"/>
          <w:b/>
          <w:bCs/>
          <w:sz w:val="24"/>
          <w:u w:val="single"/>
        </w:rPr>
      </w:pPr>
      <w:r>
        <w:rPr>
          <w:rFonts w:ascii="Times New Roman" w:hAnsi="Times New Roman"/>
          <w:b/>
          <w:bCs/>
          <w:sz w:val="24"/>
          <w:u w:val="single"/>
        </w:rPr>
        <w:t>6.  Организация сопутствующих мероприятий</w:t>
      </w:r>
    </w:p>
    <w:p w:rsidR="00A529CE" w:rsidRDefault="00A529CE" w:rsidP="00A529CE">
      <w:pPr>
        <w:spacing w:line="360" w:lineRule="auto"/>
        <w:ind w:firstLine="709"/>
        <w:jc w:val="both"/>
        <w:rPr>
          <w:rFonts w:ascii="Times New Roman" w:hAnsi="Times New Roman"/>
          <w:sz w:val="24"/>
        </w:rPr>
      </w:pPr>
      <w:r>
        <w:rPr>
          <w:rFonts w:ascii="Times New Roman" w:hAnsi="Times New Roman"/>
          <w:sz w:val="24"/>
        </w:rPr>
        <w:t>6.1. Выявление объектов для экскурсии.</w:t>
      </w:r>
    </w:p>
    <w:p w:rsidR="00A529CE" w:rsidRDefault="00A529CE" w:rsidP="00A529CE">
      <w:pPr>
        <w:spacing w:line="360" w:lineRule="auto"/>
        <w:ind w:firstLine="709"/>
        <w:jc w:val="both"/>
        <w:rPr>
          <w:rFonts w:ascii="Times New Roman" w:hAnsi="Times New Roman"/>
          <w:sz w:val="24"/>
        </w:rPr>
      </w:pPr>
      <w:r>
        <w:rPr>
          <w:rFonts w:ascii="Times New Roman" w:hAnsi="Times New Roman"/>
          <w:sz w:val="24"/>
        </w:rPr>
        <w:t>6.2. Подготовка стендов, выставок.</w:t>
      </w:r>
    </w:p>
    <w:p w:rsidR="00A529CE" w:rsidRDefault="00A529CE" w:rsidP="00A529CE">
      <w:pPr>
        <w:spacing w:line="360" w:lineRule="auto"/>
        <w:ind w:firstLine="709"/>
        <w:jc w:val="both"/>
        <w:rPr>
          <w:rFonts w:ascii="Times New Roman" w:hAnsi="Times New Roman"/>
          <w:b/>
          <w:bCs/>
          <w:sz w:val="24"/>
          <w:u w:val="single"/>
        </w:rPr>
      </w:pPr>
      <w:r>
        <w:rPr>
          <w:rFonts w:ascii="Times New Roman" w:hAnsi="Times New Roman"/>
          <w:b/>
          <w:bCs/>
          <w:sz w:val="24"/>
          <w:u w:val="single"/>
        </w:rPr>
        <w:t>7.  Проведение конкурса</w:t>
      </w:r>
    </w:p>
    <w:p w:rsidR="00A529CE" w:rsidRDefault="00A529CE" w:rsidP="00A529CE">
      <w:pPr>
        <w:spacing w:line="360" w:lineRule="auto"/>
        <w:ind w:firstLine="709"/>
        <w:jc w:val="both"/>
        <w:rPr>
          <w:rFonts w:ascii="Times New Roman" w:hAnsi="Times New Roman"/>
          <w:sz w:val="24"/>
        </w:rPr>
      </w:pPr>
      <w:r>
        <w:rPr>
          <w:rFonts w:ascii="Times New Roman" w:hAnsi="Times New Roman"/>
          <w:sz w:val="24"/>
        </w:rPr>
        <w:t>7.1. Прием, регистрация и размещение участников.</w:t>
      </w:r>
    </w:p>
    <w:p w:rsidR="00A529CE" w:rsidRDefault="00A529CE" w:rsidP="00A529CE">
      <w:pPr>
        <w:spacing w:line="360" w:lineRule="auto"/>
        <w:ind w:firstLine="709"/>
        <w:jc w:val="both"/>
        <w:rPr>
          <w:rFonts w:ascii="Times New Roman" w:hAnsi="Times New Roman"/>
          <w:sz w:val="24"/>
        </w:rPr>
      </w:pPr>
      <w:r>
        <w:rPr>
          <w:rFonts w:ascii="Times New Roman" w:hAnsi="Times New Roman"/>
          <w:sz w:val="24"/>
        </w:rPr>
        <w:t>7.2. Обеспечение работы мероприятий в соответствии с программой.</w:t>
      </w:r>
    </w:p>
    <w:p w:rsidR="00A529CE" w:rsidRDefault="00A529CE" w:rsidP="00A529CE">
      <w:pPr>
        <w:spacing w:line="360" w:lineRule="auto"/>
        <w:ind w:firstLine="709"/>
        <w:jc w:val="both"/>
        <w:rPr>
          <w:rFonts w:ascii="Times New Roman" w:hAnsi="Times New Roman"/>
          <w:sz w:val="24"/>
        </w:rPr>
      </w:pPr>
      <w:r>
        <w:rPr>
          <w:rFonts w:ascii="Times New Roman" w:hAnsi="Times New Roman"/>
          <w:sz w:val="24"/>
        </w:rPr>
        <w:t>7.3. Проведение сопутствующих мероприятий.</w:t>
      </w:r>
    </w:p>
    <w:p w:rsidR="00A529CE" w:rsidRDefault="00A529CE" w:rsidP="00A529CE">
      <w:pPr>
        <w:spacing w:line="360" w:lineRule="auto"/>
        <w:ind w:firstLine="709"/>
        <w:jc w:val="both"/>
        <w:rPr>
          <w:rFonts w:ascii="Times New Roman" w:hAnsi="Times New Roman"/>
          <w:b/>
          <w:bCs/>
          <w:sz w:val="24"/>
          <w:u w:val="single"/>
        </w:rPr>
      </w:pPr>
      <w:r>
        <w:rPr>
          <w:rFonts w:ascii="Times New Roman" w:hAnsi="Times New Roman"/>
          <w:b/>
          <w:bCs/>
          <w:sz w:val="24"/>
          <w:u w:val="single"/>
        </w:rPr>
        <w:t>Состав участников конкурса</w:t>
      </w:r>
    </w:p>
    <w:p w:rsidR="00A529CE" w:rsidRDefault="00A529CE" w:rsidP="00A529CE">
      <w:pPr>
        <w:widowControl w:val="0"/>
        <w:numPr>
          <w:ilvl w:val="1"/>
          <w:numId w:val="5"/>
        </w:numPr>
        <w:suppressAutoHyphens/>
        <w:spacing w:after="0" w:line="360" w:lineRule="auto"/>
        <w:ind w:firstLine="709"/>
        <w:jc w:val="both"/>
        <w:rPr>
          <w:rFonts w:ascii="Times New Roman" w:hAnsi="Times New Roman"/>
          <w:sz w:val="24"/>
        </w:rPr>
      </w:pPr>
      <w:r>
        <w:rPr>
          <w:rFonts w:ascii="Times New Roman" w:hAnsi="Times New Roman"/>
          <w:sz w:val="24"/>
        </w:rPr>
        <w:t>Члены оргкомитета.</w:t>
      </w:r>
    </w:p>
    <w:p w:rsidR="00A529CE" w:rsidRDefault="00A529CE" w:rsidP="00A529CE">
      <w:pPr>
        <w:widowControl w:val="0"/>
        <w:numPr>
          <w:ilvl w:val="1"/>
          <w:numId w:val="5"/>
        </w:numPr>
        <w:suppressAutoHyphens/>
        <w:spacing w:after="0" w:line="360" w:lineRule="auto"/>
        <w:ind w:firstLine="709"/>
        <w:jc w:val="both"/>
        <w:rPr>
          <w:rFonts w:ascii="Times New Roman" w:hAnsi="Times New Roman"/>
          <w:sz w:val="24"/>
        </w:rPr>
      </w:pPr>
      <w:r>
        <w:rPr>
          <w:rFonts w:ascii="Times New Roman" w:hAnsi="Times New Roman"/>
          <w:sz w:val="24"/>
        </w:rPr>
        <w:t>Руководители конкурса.</w:t>
      </w:r>
    </w:p>
    <w:p w:rsidR="00A529CE" w:rsidRDefault="00A529CE" w:rsidP="00A529CE">
      <w:pPr>
        <w:widowControl w:val="0"/>
        <w:numPr>
          <w:ilvl w:val="1"/>
          <w:numId w:val="5"/>
        </w:numPr>
        <w:suppressAutoHyphens/>
        <w:spacing w:after="0" w:line="360" w:lineRule="auto"/>
        <w:ind w:firstLine="709"/>
        <w:jc w:val="both"/>
        <w:rPr>
          <w:rFonts w:ascii="Times New Roman" w:hAnsi="Times New Roman"/>
          <w:sz w:val="24"/>
        </w:rPr>
      </w:pPr>
      <w:r>
        <w:rPr>
          <w:rFonts w:ascii="Times New Roman" w:hAnsi="Times New Roman"/>
          <w:sz w:val="24"/>
        </w:rPr>
        <w:t>Жюри конкурса.</w:t>
      </w:r>
    </w:p>
    <w:p w:rsidR="00A529CE" w:rsidRDefault="00A529CE" w:rsidP="00A529CE">
      <w:pPr>
        <w:widowControl w:val="0"/>
        <w:numPr>
          <w:ilvl w:val="1"/>
          <w:numId w:val="5"/>
        </w:numPr>
        <w:suppressAutoHyphens/>
        <w:spacing w:after="0" w:line="360" w:lineRule="auto"/>
        <w:ind w:firstLine="709"/>
        <w:jc w:val="both"/>
        <w:rPr>
          <w:rFonts w:ascii="Times New Roman" w:hAnsi="Times New Roman"/>
          <w:sz w:val="24"/>
        </w:rPr>
      </w:pPr>
      <w:r>
        <w:rPr>
          <w:rFonts w:ascii="Times New Roman" w:hAnsi="Times New Roman"/>
          <w:sz w:val="24"/>
        </w:rPr>
        <w:t>Участники конкурса.</w:t>
      </w:r>
    </w:p>
    <w:p w:rsidR="00A529CE" w:rsidRDefault="00A529CE" w:rsidP="00A529CE">
      <w:pPr>
        <w:widowControl w:val="0"/>
        <w:numPr>
          <w:ilvl w:val="1"/>
          <w:numId w:val="5"/>
        </w:numPr>
        <w:suppressAutoHyphens/>
        <w:spacing w:after="0" w:line="360" w:lineRule="auto"/>
        <w:ind w:firstLine="709"/>
        <w:jc w:val="both"/>
        <w:rPr>
          <w:rFonts w:ascii="Times New Roman" w:hAnsi="Times New Roman"/>
          <w:sz w:val="24"/>
        </w:rPr>
      </w:pPr>
      <w:r>
        <w:rPr>
          <w:rFonts w:ascii="Times New Roman" w:hAnsi="Times New Roman"/>
          <w:sz w:val="24"/>
        </w:rPr>
        <w:t>Оформители.</w:t>
      </w:r>
    </w:p>
    <w:p w:rsidR="00A529CE" w:rsidRDefault="00A529CE" w:rsidP="00A529CE">
      <w:pPr>
        <w:spacing w:line="360" w:lineRule="auto"/>
        <w:ind w:firstLine="709"/>
        <w:jc w:val="both"/>
        <w:rPr>
          <w:rFonts w:ascii="Times New Roman" w:hAnsi="Times New Roman"/>
          <w:b/>
          <w:bCs/>
          <w:sz w:val="24"/>
          <w:u w:val="single"/>
        </w:rPr>
      </w:pPr>
      <w:r>
        <w:rPr>
          <w:rFonts w:ascii="Times New Roman" w:hAnsi="Times New Roman"/>
          <w:b/>
          <w:bCs/>
          <w:sz w:val="24"/>
          <w:u w:val="single"/>
        </w:rPr>
        <w:t>Этапы конкурса</w:t>
      </w:r>
    </w:p>
    <w:p w:rsidR="00A529CE" w:rsidRDefault="00A529CE" w:rsidP="00A529CE">
      <w:pPr>
        <w:spacing w:line="360" w:lineRule="auto"/>
        <w:ind w:firstLine="709"/>
        <w:jc w:val="both"/>
        <w:rPr>
          <w:rFonts w:ascii="Times New Roman" w:hAnsi="Times New Roman"/>
          <w:b/>
          <w:bCs/>
          <w:sz w:val="24"/>
          <w:u w:val="single"/>
        </w:rPr>
      </w:pPr>
      <w:r>
        <w:rPr>
          <w:rFonts w:ascii="Times New Roman" w:hAnsi="Times New Roman"/>
          <w:b/>
          <w:bCs/>
          <w:sz w:val="24"/>
          <w:u w:val="single"/>
        </w:rPr>
        <w:t xml:space="preserve">Информационно-теоретический </w:t>
      </w:r>
    </w:p>
    <w:p w:rsidR="00A529CE" w:rsidRDefault="00A529CE" w:rsidP="00A529CE">
      <w:pPr>
        <w:spacing w:line="360" w:lineRule="auto"/>
        <w:ind w:firstLine="709"/>
        <w:jc w:val="both"/>
        <w:rPr>
          <w:rFonts w:ascii="Times New Roman" w:hAnsi="Times New Roman"/>
          <w:sz w:val="24"/>
        </w:rPr>
      </w:pPr>
      <w:r>
        <w:rPr>
          <w:rFonts w:ascii="Times New Roman" w:hAnsi="Times New Roman"/>
          <w:sz w:val="24"/>
        </w:rPr>
        <w:t>Необходимость проведения конкурса – его значение,  цели и задачи, описывается  состав участников. Итог конкурса.</w:t>
      </w:r>
    </w:p>
    <w:p w:rsidR="00A529CE" w:rsidRDefault="00A529CE" w:rsidP="00A529CE">
      <w:pPr>
        <w:spacing w:line="360" w:lineRule="auto"/>
        <w:ind w:firstLine="709"/>
        <w:jc w:val="both"/>
        <w:rPr>
          <w:rFonts w:ascii="Times New Roman" w:hAnsi="Times New Roman"/>
          <w:b/>
          <w:bCs/>
          <w:sz w:val="24"/>
        </w:rPr>
      </w:pPr>
      <w:r>
        <w:rPr>
          <w:rFonts w:ascii="Times New Roman" w:hAnsi="Times New Roman"/>
          <w:b/>
          <w:bCs/>
          <w:sz w:val="24"/>
        </w:rPr>
        <w:t>Значение конкурса</w:t>
      </w:r>
    </w:p>
    <w:p w:rsidR="00A529CE" w:rsidRDefault="00A529CE" w:rsidP="00A529CE">
      <w:pPr>
        <w:spacing w:line="360" w:lineRule="auto"/>
        <w:jc w:val="both"/>
        <w:rPr>
          <w:rFonts w:ascii="Times New Roman" w:hAnsi="Times New Roman"/>
          <w:sz w:val="24"/>
        </w:rPr>
      </w:pPr>
      <w:r>
        <w:rPr>
          <w:rFonts w:ascii="Times New Roman" w:hAnsi="Times New Roman"/>
          <w:sz w:val="24"/>
        </w:rPr>
        <w:tab/>
        <w:t>При проведении конкурсов  профессионального мастерства</w:t>
      </w:r>
      <w:proofErr w:type="gramStart"/>
      <w:r>
        <w:rPr>
          <w:rFonts w:ascii="Times New Roman" w:hAnsi="Times New Roman"/>
          <w:sz w:val="24"/>
        </w:rPr>
        <w:t>.</w:t>
      </w:r>
      <w:proofErr w:type="gramEnd"/>
      <w:r>
        <w:rPr>
          <w:rFonts w:ascii="Times New Roman" w:hAnsi="Times New Roman"/>
          <w:sz w:val="24"/>
        </w:rPr>
        <w:t xml:space="preserve"> </w:t>
      </w:r>
      <w:proofErr w:type="gramStart"/>
      <w:r>
        <w:rPr>
          <w:rFonts w:ascii="Times New Roman" w:hAnsi="Times New Roman"/>
          <w:sz w:val="24"/>
        </w:rPr>
        <w:t>д</w:t>
      </w:r>
      <w:proofErr w:type="gramEnd"/>
      <w:r>
        <w:rPr>
          <w:rFonts w:ascii="Times New Roman" w:hAnsi="Times New Roman"/>
          <w:sz w:val="24"/>
        </w:rPr>
        <w:t>олжны быть включены следующие основные характеристики:</w:t>
      </w:r>
    </w:p>
    <w:p w:rsidR="00A529CE" w:rsidRDefault="00A529CE" w:rsidP="00A529CE">
      <w:pPr>
        <w:widowControl w:val="0"/>
        <w:numPr>
          <w:ilvl w:val="0"/>
          <w:numId w:val="6"/>
        </w:numPr>
        <w:tabs>
          <w:tab w:val="clear" w:pos="720"/>
          <w:tab w:val="left" w:pos="0"/>
          <w:tab w:val="left" w:pos="851"/>
        </w:tabs>
        <w:suppressAutoHyphens/>
        <w:spacing w:after="0" w:line="360" w:lineRule="auto"/>
        <w:ind w:left="0" w:firstLine="709"/>
        <w:jc w:val="both"/>
        <w:rPr>
          <w:rFonts w:ascii="Times New Roman" w:hAnsi="Times New Roman"/>
          <w:sz w:val="24"/>
        </w:rPr>
      </w:pPr>
      <w:r>
        <w:rPr>
          <w:rFonts w:ascii="Times New Roman" w:hAnsi="Times New Roman"/>
          <w:sz w:val="24"/>
        </w:rPr>
        <w:t>качество выполнения производственных работ;</w:t>
      </w:r>
    </w:p>
    <w:p w:rsidR="00A529CE" w:rsidRDefault="00A529CE" w:rsidP="00A529CE">
      <w:pPr>
        <w:widowControl w:val="0"/>
        <w:numPr>
          <w:ilvl w:val="0"/>
          <w:numId w:val="6"/>
        </w:numPr>
        <w:tabs>
          <w:tab w:val="clear" w:pos="720"/>
          <w:tab w:val="left" w:pos="0"/>
          <w:tab w:val="left" w:pos="851"/>
        </w:tabs>
        <w:suppressAutoHyphens/>
        <w:spacing w:after="0" w:line="360" w:lineRule="auto"/>
        <w:ind w:left="0" w:firstLine="709"/>
        <w:jc w:val="both"/>
        <w:rPr>
          <w:rFonts w:ascii="Times New Roman" w:hAnsi="Times New Roman"/>
          <w:sz w:val="24"/>
        </w:rPr>
      </w:pPr>
      <w:r>
        <w:rPr>
          <w:rFonts w:ascii="Times New Roman" w:hAnsi="Times New Roman"/>
          <w:sz w:val="24"/>
        </w:rPr>
        <w:t>высокая производительность труда;</w:t>
      </w:r>
    </w:p>
    <w:p w:rsidR="00A529CE" w:rsidRDefault="00A529CE" w:rsidP="00A529CE">
      <w:pPr>
        <w:widowControl w:val="0"/>
        <w:numPr>
          <w:ilvl w:val="0"/>
          <w:numId w:val="6"/>
        </w:numPr>
        <w:tabs>
          <w:tab w:val="clear" w:pos="720"/>
          <w:tab w:val="left" w:pos="0"/>
          <w:tab w:val="left" w:pos="851"/>
        </w:tabs>
        <w:suppressAutoHyphens/>
        <w:spacing w:after="0" w:line="360" w:lineRule="auto"/>
        <w:ind w:left="0" w:firstLine="709"/>
        <w:jc w:val="both"/>
        <w:rPr>
          <w:rFonts w:ascii="Times New Roman" w:hAnsi="Times New Roman"/>
          <w:sz w:val="24"/>
        </w:rPr>
      </w:pPr>
      <w:r>
        <w:rPr>
          <w:rFonts w:ascii="Times New Roman" w:hAnsi="Times New Roman"/>
          <w:sz w:val="24"/>
        </w:rPr>
        <w:t>умение применять профессиональные приемы и способы труда;</w:t>
      </w:r>
    </w:p>
    <w:p w:rsidR="00A529CE" w:rsidRDefault="00A529CE" w:rsidP="00A529CE">
      <w:pPr>
        <w:widowControl w:val="0"/>
        <w:numPr>
          <w:ilvl w:val="0"/>
          <w:numId w:val="6"/>
        </w:numPr>
        <w:tabs>
          <w:tab w:val="clear" w:pos="720"/>
          <w:tab w:val="left" w:pos="0"/>
          <w:tab w:val="left" w:pos="851"/>
        </w:tabs>
        <w:suppressAutoHyphens/>
        <w:spacing w:after="0" w:line="360" w:lineRule="auto"/>
        <w:ind w:left="0" w:firstLine="709"/>
        <w:jc w:val="both"/>
        <w:rPr>
          <w:rFonts w:ascii="Times New Roman" w:hAnsi="Times New Roman"/>
          <w:sz w:val="24"/>
        </w:rPr>
      </w:pPr>
      <w:r>
        <w:rPr>
          <w:rFonts w:ascii="Times New Roman" w:hAnsi="Times New Roman"/>
          <w:sz w:val="24"/>
        </w:rPr>
        <w:t>владение современной техникой и технологией;</w:t>
      </w:r>
    </w:p>
    <w:p w:rsidR="00A529CE" w:rsidRDefault="00A529CE" w:rsidP="00A529CE">
      <w:pPr>
        <w:widowControl w:val="0"/>
        <w:numPr>
          <w:ilvl w:val="0"/>
          <w:numId w:val="6"/>
        </w:numPr>
        <w:tabs>
          <w:tab w:val="clear" w:pos="720"/>
          <w:tab w:val="left" w:pos="0"/>
          <w:tab w:val="left" w:pos="851"/>
        </w:tabs>
        <w:suppressAutoHyphens/>
        <w:spacing w:after="0" w:line="360" w:lineRule="auto"/>
        <w:ind w:left="0" w:firstLine="709"/>
        <w:jc w:val="both"/>
        <w:rPr>
          <w:rFonts w:ascii="Times New Roman" w:hAnsi="Times New Roman"/>
          <w:sz w:val="24"/>
        </w:rPr>
      </w:pPr>
      <w:r>
        <w:rPr>
          <w:rFonts w:ascii="Times New Roman" w:hAnsi="Times New Roman"/>
          <w:sz w:val="24"/>
        </w:rPr>
        <w:t>умение применять теоретические знания для решения производственных задач;</w:t>
      </w:r>
    </w:p>
    <w:p w:rsidR="00A529CE" w:rsidRDefault="00A529CE" w:rsidP="00A529CE">
      <w:pPr>
        <w:widowControl w:val="0"/>
        <w:numPr>
          <w:ilvl w:val="0"/>
          <w:numId w:val="6"/>
        </w:numPr>
        <w:tabs>
          <w:tab w:val="clear" w:pos="720"/>
          <w:tab w:val="left" w:pos="0"/>
          <w:tab w:val="left" w:pos="851"/>
        </w:tabs>
        <w:suppressAutoHyphens/>
        <w:spacing w:after="0" w:line="360" w:lineRule="auto"/>
        <w:ind w:left="0" w:firstLine="709"/>
        <w:jc w:val="both"/>
        <w:rPr>
          <w:rFonts w:ascii="Times New Roman" w:hAnsi="Times New Roman"/>
          <w:sz w:val="24"/>
        </w:rPr>
      </w:pPr>
      <w:r>
        <w:rPr>
          <w:rFonts w:ascii="Times New Roman" w:hAnsi="Times New Roman"/>
          <w:sz w:val="24"/>
        </w:rPr>
        <w:t>творческое отношение к труду;</w:t>
      </w:r>
    </w:p>
    <w:p w:rsidR="00A529CE" w:rsidRDefault="00A529CE" w:rsidP="00A529CE">
      <w:pPr>
        <w:widowControl w:val="0"/>
        <w:numPr>
          <w:ilvl w:val="0"/>
          <w:numId w:val="6"/>
        </w:numPr>
        <w:tabs>
          <w:tab w:val="clear" w:pos="720"/>
          <w:tab w:val="left" w:pos="0"/>
          <w:tab w:val="left" w:pos="851"/>
        </w:tabs>
        <w:suppressAutoHyphens/>
        <w:spacing w:after="0" w:line="360" w:lineRule="auto"/>
        <w:ind w:left="0" w:firstLine="709"/>
        <w:jc w:val="both"/>
        <w:rPr>
          <w:rFonts w:ascii="Times New Roman" w:hAnsi="Times New Roman"/>
          <w:sz w:val="24"/>
        </w:rPr>
      </w:pPr>
      <w:r>
        <w:rPr>
          <w:rFonts w:ascii="Times New Roman" w:hAnsi="Times New Roman"/>
          <w:sz w:val="24"/>
        </w:rPr>
        <w:t xml:space="preserve">культура труда; </w:t>
      </w:r>
    </w:p>
    <w:p w:rsidR="00A529CE" w:rsidRDefault="00A529CE" w:rsidP="00A529CE">
      <w:pPr>
        <w:widowControl w:val="0"/>
        <w:numPr>
          <w:ilvl w:val="0"/>
          <w:numId w:val="6"/>
        </w:numPr>
        <w:tabs>
          <w:tab w:val="clear" w:pos="720"/>
          <w:tab w:val="left" w:pos="0"/>
          <w:tab w:val="left" w:pos="851"/>
        </w:tabs>
        <w:suppressAutoHyphens/>
        <w:spacing w:after="0" w:line="360" w:lineRule="auto"/>
        <w:ind w:left="0" w:firstLine="709"/>
        <w:jc w:val="both"/>
        <w:rPr>
          <w:rFonts w:ascii="Times New Roman" w:hAnsi="Times New Roman"/>
          <w:sz w:val="24"/>
        </w:rPr>
      </w:pPr>
      <w:r>
        <w:rPr>
          <w:rFonts w:ascii="Times New Roman" w:hAnsi="Times New Roman"/>
          <w:sz w:val="24"/>
        </w:rPr>
        <w:t>соблюдение техники безопасности.</w:t>
      </w:r>
    </w:p>
    <w:p w:rsidR="00A529CE" w:rsidRDefault="00A529CE" w:rsidP="00A529CE">
      <w:pPr>
        <w:spacing w:line="360" w:lineRule="auto"/>
        <w:ind w:firstLine="709"/>
        <w:jc w:val="both"/>
        <w:rPr>
          <w:rFonts w:ascii="Times New Roman" w:hAnsi="Times New Roman"/>
          <w:sz w:val="24"/>
        </w:rPr>
      </w:pPr>
      <w:r>
        <w:rPr>
          <w:rFonts w:ascii="Times New Roman" w:hAnsi="Times New Roman"/>
          <w:sz w:val="24"/>
        </w:rPr>
        <w:t>Участие в конкурсе дает учащимся:</w:t>
      </w:r>
    </w:p>
    <w:p w:rsidR="00A529CE" w:rsidRDefault="00A529CE" w:rsidP="00A529CE">
      <w:pPr>
        <w:widowControl w:val="0"/>
        <w:numPr>
          <w:ilvl w:val="0"/>
          <w:numId w:val="7"/>
        </w:numPr>
        <w:tabs>
          <w:tab w:val="clear" w:pos="360"/>
          <w:tab w:val="left" w:pos="0"/>
          <w:tab w:val="left" w:pos="993"/>
        </w:tabs>
        <w:suppressAutoHyphens/>
        <w:spacing w:after="0" w:line="360" w:lineRule="auto"/>
        <w:ind w:left="0" w:firstLine="709"/>
        <w:jc w:val="both"/>
        <w:rPr>
          <w:rFonts w:ascii="Times New Roman" w:hAnsi="Times New Roman"/>
          <w:sz w:val="24"/>
        </w:rPr>
      </w:pPr>
      <w:r>
        <w:rPr>
          <w:rFonts w:ascii="Times New Roman" w:hAnsi="Times New Roman"/>
          <w:sz w:val="24"/>
        </w:rPr>
        <w:t>возможность осмыслить, проанализировать и сравнить собственную деятельность с деятельностью других конкурсантов;</w:t>
      </w:r>
    </w:p>
    <w:p w:rsidR="00A529CE" w:rsidRDefault="00A529CE" w:rsidP="00A529CE">
      <w:pPr>
        <w:widowControl w:val="0"/>
        <w:numPr>
          <w:ilvl w:val="0"/>
          <w:numId w:val="7"/>
        </w:numPr>
        <w:tabs>
          <w:tab w:val="clear" w:pos="360"/>
          <w:tab w:val="left" w:pos="0"/>
          <w:tab w:val="left" w:pos="993"/>
        </w:tabs>
        <w:suppressAutoHyphens/>
        <w:spacing w:after="0" w:line="360" w:lineRule="auto"/>
        <w:ind w:left="0" w:firstLine="709"/>
        <w:jc w:val="both"/>
        <w:rPr>
          <w:rFonts w:ascii="Times New Roman" w:hAnsi="Times New Roman"/>
          <w:sz w:val="24"/>
        </w:rPr>
      </w:pPr>
      <w:r>
        <w:rPr>
          <w:rFonts w:ascii="Times New Roman" w:hAnsi="Times New Roman"/>
          <w:sz w:val="24"/>
        </w:rPr>
        <w:t>активизирует рефлексию учащихся, способствует осознанию ими затруднений, проблем в выполнении задания и поиску средств их преодоления;</w:t>
      </w:r>
    </w:p>
    <w:p w:rsidR="00A529CE" w:rsidRDefault="00A529CE" w:rsidP="00A529CE">
      <w:pPr>
        <w:widowControl w:val="0"/>
        <w:numPr>
          <w:ilvl w:val="0"/>
          <w:numId w:val="7"/>
        </w:numPr>
        <w:tabs>
          <w:tab w:val="clear" w:pos="360"/>
          <w:tab w:val="left" w:pos="0"/>
          <w:tab w:val="left" w:pos="993"/>
        </w:tabs>
        <w:suppressAutoHyphens/>
        <w:spacing w:after="0" w:line="360" w:lineRule="auto"/>
        <w:ind w:left="0" w:firstLine="709"/>
        <w:jc w:val="both"/>
        <w:rPr>
          <w:rFonts w:ascii="Times New Roman" w:hAnsi="Times New Roman"/>
          <w:sz w:val="24"/>
        </w:rPr>
      </w:pPr>
      <w:r>
        <w:rPr>
          <w:rFonts w:ascii="Times New Roman" w:hAnsi="Times New Roman"/>
          <w:sz w:val="24"/>
        </w:rPr>
        <w:t>возможность реализовать свои профессиональные качества в реальной производственной деятельности, повысить уровень профессионализма и компетентности;</w:t>
      </w:r>
    </w:p>
    <w:p w:rsidR="00A529CE" w:rsidRDefault="00A529CE" w:rsidP="00A529CE">
      <w:pPr>
        <w:widowControl w:val="0"/>
        <w:numPr>
          <w:ilvl w:val="0"/>
          <w:numId w:val="7"/>
        </w:numPr>
        <w:tabs>
          <w:tab w:val="clear" w:pos="360"/>
          <w:tab w:val="left" w:pos="0"/>
          <w:tab w:val="left" w:pos="993"/>
        </w:tabs>
        <w:suppressAutoHyphens/>
        <w:spacing w:after="0" w:line="360" w:lineRule="auto"/>
        <w:ind w:left="0" w:firstLine="709"/>
        <w:jc w:val="both"/>
        <w:rPr>
          <w:rFonts w:ascii="Times New Roman" w:hAnsi="Times New Roman"/>
          <w:sz w:val="24"/>
        </w:rPr>
      </w:pPr>
      <w:r>
        <w:rPr>
          <w:rFonts w:ascii="Times New Roman" w:hAnsi="Times New Roman"/>
          <w:sz w:val="24"/>
        </w:rPr>
        <w:t xml:space="preserve">возможность совершенствовать учебный процесс. </w:t>
      </w:r>
    </w:p>
    <w:p w:rsidR="00A529CE" w:rsidRDefault="00A529CE" w:rsidP="00A529CE">
      <w:pPr>
        <w:spacing w:line="360" w:lineRule="auto"/>
        <w:ind w:firstLine="709"/>
        <w:jc w:val="both"/>
        <w:rPr>
          <w:rFonts w:ascii="Times New Roman" w:hAnsi="Times New Roman"/>
          <w:sz w:val="24"/>
        </w:rPr>
      </w:pPr>
      <w:r>
        <w:rPr>
          <w:rFonts w:ascii="Times New Roman" w:hAnsi="Times New Roman"/>
          <w:sz w:val="24"/>
        </w:rPr>
        <w:t>Конкурс позволяет создать условия эмоционального подъема и ситуации успеха личности и команды.</w:t>
      </w:r>
    </w:p>
    <w:p w:rsidR="00A529CE" w:rsidRDefault="00A529CE" w:rsidP="00A529CE">
      <w:pPr>
        <w:spacing w:line="360" w:lineRule="auto"/>
        <w:ind w:firstLine="709"/>
        <w:jc w:val="both"/>
        <w:rPr>
          <w:rFonts w:ascii="Times New Roman" w:hAnsi="Times New Roman"/>
          <w:b/>
          <w:bCs/>
          <w:sz w:val="24"/>
          <w:u w:val="single"/>
        </w:rPr>
      </w:pPr>
    </w:p>
    <w:p w:rsidR="00A529CE" w:rsidRDefault="00A529CE" w:rsidP="00A529CE">
      <w:pPr>
        <w:spacing w:line="360" w:lineRule="auto"/>
        <w:ind w:firstLine="709"/>
        <w:jc w:val="both"/>
        <w:rPr>
          <w:rFonts w:ascii="Times New Roman" w:hAnsi="Times New Roman"/>
          <w:b/>
          <w:bCs/>
          <w:sz w:val="24"/>
          <w:u w:val="single"/>
        </w:rPr>
      </w:pPr>
      <w:r>
        <w:rPr>
          <w:rFonts w:ascii="Times New Roman" w:hAnsi="Times New Roman"/>
          <w:b/>
          <w:bCs/>
          <w:sz w:val="24"/>
          <w:u w:val="single"/>
        </w:rPr>
        <w:t>Участники конкурса</w:t>
      </w:r>
      <w:r>
        <w:rPr>
          <w:rFonts w:ascii="Times New Roman" w:hAnsi="Times New Roman"/>
          <w:sz w:val="24"/>
        </w:rPr>
        <w:t xml:space="preserve"> </w:t>
      </w:r>
    </w:p>
    <w:p w:rsidR="00A529CE" w:rsidRDefault="00A529CE" w:rsidP="00A529CE">
      <w:pPr>
        <w:spacing w:line="360" w:lineRule="auto"/>
        <w:ind w:firstLine="709"/>
        <w:jc w:val="both"/>
        <w:rPr>
          <w:rFonts w:ascii="Times New Roman" w:hAnsi="Times New Roman"/>
          <w:sz w:val="24"/>
        </w:rPr>
      </w:pPr>
      <w:r>
        <w:rPr>
          <w:rFonts w:ascii="Times New Roman" w:hAnsi="Times New Roman"/>
          <w:sz w:val="24"/>
        </w:rPr>
        <w:t xml:space="preserve">Во внутритехникумовском конкурсе  участвуют </w:t>
      </w:r>
      <w:proofErr w:type="gramStart"/>
      <w:r>
        <w:rPr>
          <w:rFonts w:ascii="Times New Roman" w:hAnsi="Times New Roman"/>
          <w:sz w:val="24"/>
        </w:rPr>
        <w:t>обучающиеся</w:t>
      </w:r>
      <w:proofErr w:type="gramEnd"/>
      <w:r>
        <w:rPr>
          <w:rFonts w:ascii="Times New Roman" w:hAnsi="Times New Roman"/>
          <w:sz w:val="24"/>
        </w:rPr>
        <w:t xml:space="preserve"> всех курсов по профессиям/специальностям.</w:t>
      </w:r>
    </w:p>
    <w:p w:rsidR="00A529CE" w:rsidRDefault="00A529CE" w:rsidP="00A529CE">
      <w:pPr>
        <w:spacing w:line="360" w:lineRule="auto"/>
        <w:ind w:firstLine="709"/>
        <w:jc w:val="both"/>
        <w:rPr>
          <w:rFonts w:ascii="Times New Roman" w:hAnsi="Times New Roman"/>
          <w:sz w:val="24"/>
        </w:rPr>
      </w:pPr>
      <w:r>
        <w:rPr>
          <w:rFonts w:ascii="Times New Roman" w:hAnsi="Times New Roman"/>
          <w:sz w:val="24"/>
        </w:rPr>
        <w:t>Конкурсы  проводятся в 3 этапа.</w:t>
      </w:r>
    </w:p>
    <w:p w:rsidR="00A529CE" w:rsidRDefault="00A529CE" w:rsidP="00A529CE">
      <w:pPr>
        <w:spacing w:line="360" w:lineRule="auto"/>
        <w:ind w:firstLine="709"/>
        <w:jc w:val="both"/>
        <w:rPr>
          <w:rFonts w:ascii="Times New Roman" w:hAnsi="Times New Roman"/>
          <w:sz w:val="24"/>
        </w:rPr>
      </w:pPr>
      <w:r>
        <w:rPr>
          <w:rFonts w:ascii="Times New Roman" w:hAnsi="Times New Roman"/>
          <w:sz w:val="24"/>
        </w:rPr>
        <w:t xml:space="preserve">На 1 этапе – это внутригрупповой конкурс, участвуют все обучающиеся учебного заведения. </w:t>
      </w:r>
    </w:p>
    <w:p w:rsidR="00A529CE" w:rsidRDefault="00A529CE" w:rsidP="00A529CE">
      <w:pPr>
        <w:spacing w:line="360" w:lineRule="auto"/>
        <w:ind w:firstLine="709"/>
        <w:jc w:val="both"/>
        <w:rPr>
          <w:rFonts w:ascii="Times New Roman" w:hAnsi="Times New Roman"/>
          <w:sz w:val="24"/>
        </w:rPr>
      </w:pPr>
      <w:r>
        <w:rPr>
          <w:rFonts w:ascii="Times New Roman" w:hAnsi="Times New Roman"/>
          <w:sz w:val="24"/>
        </w:rPr>
        <w:t>Структура внутригруппового конкурса, проводимого в группе, также включает два тура: теоретический и практический. Теоретическая часть предполагает выполнение заданий тестового типа разного уровня сложности, а  практическая — выполнение заданий имеющих практическую ценность.</w:t>
      </w:r>
    </w:p>
    <w:p w:rsidR="00A529CE" w:rsidRDefault="00A529CE" w:rsidP="00A529CE">
      <w:pPr>
        <w:spacing w:line="360" w:lineRule="auto"/>
        <w:ind w:firstLine="709"/>
        <w:jc w:val="both"/>
        <w:rPr>
          <w:rFonts w:ascii="Times New Roman" w:hAnsi="Times New Roman"/>
          <w:sz w:val="24"/>
        </w:rPr>
      </w:pPr>
      <w:r>
        <w:rPr>
          <w:rFonts w:ascii="Times New Roman" w:hAnsi="Times New Roman"/>
          <w:sz w:val="24"/>
        </w:rPr>
        <w:t xml:space="preserve">Обучающиеся предварительно ознакомлены с основными критериями оценки выполнения заданий будущего конкурса, условия  которого приближены  по содержанию к </w:t>
      </w:r>
      <w:proofErr w:type="gramStart"/>
      <w:r>
        <w:rPr>
          <w:rFonts w:ascii="Times New Roman" w:hAnsi="Times New Roman"/>
          <w:sz w:val="24"/>
        </w:rPr>
        <w:t>производственным</w:t>
      </w:r>
      <w:proofErr w:type="gramEnd"/>
      <w:r>
        <w:rPr>
          <w:rFonts w:ascii="Times New Roman" w:hAnsi="Times New Roman"/>
          <w:sz w:val="24"/>
        </w:rPr>
        <w:t xml:space="preserve">. </w:t>
      </w:r>
    </w:p>
    <w:p w:rsidR="00A529CE" w:rsidRDefault="00A529CE" w:rsidP="00A529CE">
      <w:pPr>
        <w:spacing w:line="360" w:lineRule="auto"/>
        <w:ind w:firstLine="709"/>
        <w:jc w:val="both"/>
        <w:rPr>
          <w:rFonts w:ascii="Times New Roman" w:hAnsi="Times New Roman"/>
          <w:sz w:val="24"/>
        </w:rPr>
      </w:pPr>
      <w:r>
        <w:rPr>
          <w:rFonts w:ascii="Times New Roman" w:hAnsi="Times New Roman"/>
          <w:sz w:val="24"/>
        </w:rPr>
        <w:t xml:space="preserve">К таковым мы относим: организацию рабочего места и культуру труда, соблюдение правил  техники безопасности, качество выполнения работ, производительность труда применение теоретических знаний, рационализаторство, предложения по совершенствованию технологического процесса  и или его расходования материалов, уровень производственной самостоятельности. Результаты конкурса группы переводятся в 5-бальную систему оценок и выставляются как итоговые за ту или иную тему учебной программы. Психологическая атмосфера конкурса создает благоприятные условия для коллективных форм труда, так как характерной особенностью его является формированию в группе отдельных звеньев, пар, бригад.  </w:t>
      </w:r>
    </w:p>
    <w:p w:rsidR="00A529CE" w:rsidRDefault="00A529CE" w:rsidP="00A529CE">
      <w:pPr>
        <w:spacing w:line="360" w:lineRule="auto"/>
        <w:ind w:firstLine="709"/>
        <w:jc w:val="both"/>
        <w:rPr>
          <w:rFonts w:ascii="Times New Roman" w:hAnsi="Times New Roman"/>
          <w:sz w:val="24"/>
        </w:rPr>
      </w:pPr>
      <w:r>
        <w:rPr>
          <w:rFonts w:ascii="Times New Roman" w:hAnsi="Times New Roman"/>
          <w:sz w:val="24"/>
        </w:rPr>
        <w:t xml:space="preserve">Бригада (четверо </w:t>
      </w:r>
      <w:proofErr w:type="gramStart"/>
      <w:r>
        <w:rPr>
          <w:rFonts w:ascii="Times New Roman" w:hAnsi="Times New Roman"/>
          <w:sz w:val="24"/>
        </w:rPr>
        <w:t>обучающихся</w:t>
      </w:r>
      <w:proofErr w:type="gramEnd"/>
      <w:r>
        <w:rPr>
          <w:rFonts w:ascii="Times New Roman" w:hAnsi="Times New Roman"/>
          <w:sz w:val="24"/>
        </w:rPr>
        <w:t xml:space="preserve">) объединена выполнением определенного технологического процесса, и от результата работы каждого учащегося зависит в конечном итоге успех работы бригады в целом. Ответственность за результаты своего труда и бригады в целом создает нравственно здоровую обстановку большое воспитательное значение и способствует формированию коммуникативных качеств, навыков в управленческой деятельности, корпоративной культуры обучающихся. </w:t>
      </w:r>
    </w:p>
    <w:p w:rsidR="00A529CE" w:rsidRDefault="00A529CE" w:rsidP="00A529CE">
      <w:pPr>
        <w:spacing w:line="360" w:lineRule="auto"/>
        <w:ind w:firstLine="709"/>
        <w:jc w:val="both"/>
        <w:rPr>
          <w:rFonts w:ascii="Times New Roman" w:hAnsi="Times New Roman"/>
          <w:sz w:val="24"/>
        </w:rPr>
      </w:pPr>
      <w:r>
        <w:rPr>
          <w:rFonts w:ascii="Times New Roman" w:hAnsi="Times New Roman"/>
          <w:sz w:val="24"/>
        </w:rPr>
        <w:t>Поскольку внутригрупповые конкурсы проводятся последовательно во всех группах и на всех курсах в техникуме, то число победителей внутригруппового конкурса увеличивается от курса к курсу, соответственно увеличивается и количество участников в конкурсах.</w:t>
      </w:r>
    </w:p>
    <w:p w:rsidR="00A529CE" w:rsidRDefault="00A529CE" w:rsidP="00A529CE">
      <w:pPr>
        <w:spacing w:line="360" w:lineRule="auto"/>
        <w:ind w:firstLine="709"/>
        <w:jc w:val="both"/>
        <w:rPr>
          <w:rFonts w:ascii="Times New Roman" w:hAnsi="Times New Roman"/>
          <w:sz w:val="24"/>
        </w:rPr>
      </w:pPr>
      <w:proofErr w:type="gramStart"/>
      <w:r>
        <w:rPr>
          <w:rFonts w:ascii="Times New Roman" w:hAnsi="Times New Roman"/>
          <w:sz w:val="24"/>
        </w:rPr>
        <w:t>Конкурсы, включенные в систему производственного обучения создают условия массового вовлечения обучаемых в творческо-конструкторскую деятельность, и позволяет мастерам производственного обучения определить динамику развития их профессиональной самостоятельности, выявить направление и уровень  профессиональной мотивации и в итоге определить возможных участников внутритехникумовских конкурсов профмастерства.</w:t>
      </w:r>
      <w:proofErr w:type="gramEnd"/>
    </w:p>
    <w:p w:rsidR="00A529CE" w:rsidRDefault="00A529CE" w:rsidP="00A529CE">
      <w:pPr>
        <w:spacing w:line="360" w:lineRule="auto"/>
        <w:ind w:firstLine="709"/>
        <w:jc w:val="both"/>
        <w:rPr>
          <w:rFonts w:ascii="Times New Roman" w:hAnsi="Times New Roman"/>
          <w:sz w:val="24"/>
        </w:rPr>
      </w:pPr>
      <w:r>
        <w:rPr>
          <w:rFonts w:ascii="Times New Roman" w:hAnsi="Times New Roman"/>
          <w:color w:val="000000"/>
          <w:sz w:val="24"/>
        </w:rPr>
        <w:t>Внутритехникумовские конкурсы профмастерства по структуре проводятся аналогично внутиргрупповым. Но есть значительное отличие в увеличении сложности как теоретических, так и практических заданий.</w:t>
      </w:r>
      <w:r>
        <w:rPr>
          <w:rFonts w:ascii="Times New Roman" w:hAnsi="Times New Roman"/>
          <w:sz w:val="24"/>
        </w:rPr>
        <w:tab/>
      </w:r>
    </w:p>
    <w:p w:rsidR="00A529CE" w:rsidRDefault="00A529CE" w:rsidP="00A529CE">
      <w:pPr>
        <w:spacing w:line="360" w:lineRule="auto"/>
        <w:ind w:firstLine="709"/>
        <w:jc w:val="both"/>
        <w:rPr>
          <w:rFonts w:ascii="Times New Roman" w:hAnsi="Times New Roman"/>
          <w:sz w:val="24"/>
        </w:rPr>
      </w:pPr>
      <w:r>
        <w:rPr>
          <w:rFonts w:ascii="Times New Roman" w:hAnsi="Times New Roman"/>
          <w:sz w:val="24"/>
        </w:rPr>
        <w:t xml:space="preserve"> Победители внутритехникумовского  конкурса направляются на городской тур конкурса. Основной целью этих конкурсов является выявление талантливых, творческих личностей, способных к активному пополнению своих знаний сочетающих отношение личных и общественных интересов, обладающих умением и умственной деятельности и профессиональной подготовки.</w:t>
      </w:r>
    </w:p>
    <w:p w:rsidR="00A529CE" w:rsidRDefault="00A529CE" w:rsidP="00A529CE">
      <w:pPr>
        <w:spacing w:line="360" w:lineRule="auto"/>
        <w:ind w:firstLine="709"/>
        <w:jc w:val="both"/>
        <w:rPr>
          <w:rFonts w:ascii="Times New Roman" w:hAnsi="Times New Roman"/>
          <w:sz w:val="24"/>
        </w:rPr>
      </w:pPr>
      <w:r>
        <w:rPr>
          <w:rFonts w:ascii="Times New Roman" w:hAnsi="Times New Roman"/>
          <w:sz w:val="24"/>
        </w:rPr>
        <w:t xml:space="preserve">При подготовке  и проведении конкурса достигается индивидуализация профессионального воспитания учащегося. Оно означает такое построение взаимодействия педагога и обучающегося, </w:t>
      </w:r>
      <w:proofErr w:type="gramStart"/>
      <w:r>
        <w:rPr>
          <w:rFonts w:ascii="Times New Roman" w:hAnsi="Times New Roman"/>
          <w:sz w:val="24"/>
        </w:rPr>
        <w:t>при</w:t>
      </w:r>
      <w:proofErr w:type="gramEnd"/>
      <w:r>
        <w:rPr>
          <w:rFonts w:ascii="Times New Roman" w:hAnsi="Times New Roman"/>
          <w:sz w:val="24"/>
        </w:rPr>
        <w:t xml:space="preserve"> которой приоритетной становится личность обучающегося с его интересами, способностями, возможностями, перспективами. </w:t>
      </w:r>
    </w:p>
    <w:p w:rsidR="00A529CE" w:rsidRDefault="00A529CE" w:rsidP="00A529CE">
      <w:pPr>
        <w:spacing w:line="360" w:lineRule="auto"/>
        <w:ind w:firstLine="709"/>
        <w:jc w:val="both"/>
        <w:rPr>
          <w:rFonts w:ascii="Times New Roman" w:hAnsi="Times New Roman"/>
          <w:sz w:val="24"/>
        </w:rPr>
      </w:pPr>
      <w:r>
        <w:rPr>
          <w:rFonts w:ascii="Times New Roman" w:hAnsi="Times New Roman"/>
          <w:sz w:val="24"/>
        </w:rPr>
        <w:t xml:space="preserve">При подготовке учащихся  к конкурсам профмастерства  мастера </w:t>
      </w:r>
      <w:proofErr w:type="gramStart"/>
      <w:r>
        <w:rPr>
          <w:rFonts w:ascii="Times New Roman" w:hAnsi="Times New Roman"/>
          <w:sz w:val="24"/>
        </w:rPr>
        <w:t>п</w:t>
      </w:r>
      <w:proofErr w:type="gramEnd"/>
      <w:r>
        <w:rPr>
          <w:rFonts w:ascii="Times New Roman" w:hAnsi="Times New Roman"/>
          <w:sz w:val="24"/>
        </w:rPr>
        <w:t>/о  и преподаватели спецдисциплин  должны работать по единой программе  “Подготовка  участников к конкурсу профмастерства”</w:t>
      </w:r>
    </w:p>
    <w:p w:rsidR="00A529CE" w:rsidRDefault="00A529CE" w:rsidP="00A529CE">
      <w:pPr>
        <w:spacing w:line="360" w:lineRule="auto"/>
        <w:ind w:firstLine="709"/>
        <w:jc w:val="both"/>
        <w:rPr>
          <w:rFonts w:ascii="Times New Roman" w:hAnsi="Times New Roman"/>
          <w:b/>
          <w:bCs/>
          <w:sz w:val="24"/>
          <w:u w:val="single"/>
        </w:rPr>
      </w:pPr>
      <w:r>
        <w:rPr>
          <w:rFonts w:ascii="Times New Roman" w:hAnsi="Times New Roman"/>
          <w:b/>
          <w:bCs/>
          <w:sz w:val="24"/>
          <w:u w:val="single"/>
        </w:rPr>
        <w:t>Организационный</w:t>
      </w:r>
    </w:p>
    <w:p w:rsidR="00A529CE" w:rsidRDefault="00A529CE" w:rsidP="00A529CE">
      <w:pPr>
        <w:spacing w:line="360" w:lineRule="auto"/>
        <w:ind w:firstLine="709"/>
        <w:jc w:val="both"/>
        <w:rPr>
          <w:rFonts w:ascii="Times New Roman" w:hAnsi="Times New Roman"/>
          <w:sz w:val="24"/>
        </w:rPr>
      </w:pPr>
      <w:r>
        <w:rPr>
          <w:rFonts w:ascii="Times New Roman" w:hAnsi="Times New Roman"/>
          <w:sz w:val="24"/>
        </w:rPr>
        <w:t>Разработка документов, инструктаж, материально — техническое обеспечение. Члены оргкомитета докладывают  о выполнении порученных ему работ.</w:t>
      </w:r>
    </w:p>
    <w:p w:rsidR="00A529CE" w:rsidRDefault="00A529CE" w:rsidP="00A529CE">
      <w:pPr>
        <w:spacing w:line="360" w:lineRule="auto"/>
        <w:ind w:firstLine="709"/>
        <w:jc w:val="both"/>
        <w:rPr>
          <w:rFonts w:ascii="Times New Roman" w:hAnsi="Times New Roman"/>
          <w:b/>
          <w:bCs/>
          <w:sz w:val="24"/>
          <w:u w:val="single"/>
        </w:rPr>
      </w:pPr>
      <w:r>
        <w:rPr>
          <w:rFonts w:ascii="Times New Roman" w:hAnsi="Times New Roman"/>
          <w:b/>
          <w:bCs/>
          <w:sz w:val="24"/>
          <w:u w:val="single"/>
        </w:rPr>
        <w:t>Проведение конкурса</w:t>
      </w:r>
    </w:p>
    <w:p w:rsidR="00A529CE" w:rsidRDefault="00A529CE" w:rsidP="00A529CE">
      <w:pPr>
        <w:spacing w:line="360" w:lineRule="auto"/>
        <w:ind w:firstLine="709"/>
        <w:jc w:val="both"/>
        <w:rPr>
          <w:rFonts w:ascii="Times New Roman" w:hAnsi="Times New Roman"/>
          <w:sz w:val="24"/>
        </w:rPr>
      </w:pPr>
      <w:r>
        <w:rPr>
          <w:rFonts w:ascii="Times New Roman" w:hAnsi="Times New Roman"/>
          <w:sz w:val="24"/>
        </w:rPr>
        <w:t>Теоретический этап</w:t>
      </w:r>
    </w:p>
    <w:p w:rsidR="00A529CE" w:rsidRDefault="00A529CE" w:rsidP="00A529CE">
      <w:pPr>
        <w:spacing w:line="360" w:lineRule="auto"/>
        <w:ind w:firstLine="709"/>
        <w:jc w:val="both"/>
        <w:rPr>
          <w:rFonts w:ascii="Times New Roman" w:hAnsi="Times New Roman"/>
          <w:sz w:val="24"/>
        </w:rPr>
      </w:pPr>
      <w:r>
        <w:rPr>
          <w:rFonts w:ascii="Times New Roman" w:hAnsi="Times New Roman"/>
          <w:sz w:val="24"/>
        </w:rPr>
        <w:t xml:space="preserve">Любой конкурс чаще всего проводится в 2 этапа. 1- теоретический этап, который отслеживает знания </w:t>
      </w:r>
      <w:proofErr w:type="gramStart"/>
      <w:r>
        <w:rPr>
          <w:rFonts w:ascii="Times New Roman" w:hAnsi="Times New Roman"/>
          <w:sz w:val="24"/>
        </w:rPr>
        <w:t>по</w:t>
      </w:r>
      <w:proofErr w:type="gramEnd"/>
      <w:r>
        <w:rPr>
          <w:rFonts w:ascii="Times New Roman" w:hAnsi="Times New Roman"/>
          <w:sz w:val="24"/>
        </w:rPr>
        <w:t xml:space="preserve"> </w:t>
      </w:r>
      <w:proofErr w:type="gramStart"/>
      <w:r>
        <w:rPr>
          <w:rFonts w:ascii="Times New Roman" w:hAnsi="Times New Roman"/>
          <w:sz w:val="24"/>
        </w:rPr>
        <w:t>спец</w:t>
      </w:r>
      <w:proofErr w:type="gramEnd"/>
      <w:r>
        <w:rPr>
          <w:rFonts w:ascii="Times New Roman" w:hAnsi="Times New Roman"/>
          <w:sz w:val="24"/>
        </w:rPr>
        <w:t>. технологии данной профессии/специальности.</w:t>
      </w:r>
    </w:p>
    <w:p w:rsidR="00A529CE" w:rsidRDefault="00A529CE" w:rsidP="00A529CE">
      <w:pPr>
        <w:spacing w:line="360" w:lineRule="auto"/>
        <w:ind w:firstLine="709"/>
        <w:jc w:val="both"/>
        <w:rPr>
          <w:rFonts w:ascii="Times New Roman" w:hAnsi="Times New Roman"/>
          <w:sz w:val="24"/>
        </w:rPr>
      </w:pPr>
      <w:r>
        <w:rPr>
          <w:rFonts w:ascii="Times New Roman" w:hAnsi="Times New Roman"/>
          <w:sz w:val="24"/>
        </w:rPr>
        <w:t xml:space="preserve">Теоретическая часть конкурса состоит из тестовых заданий 1,2,3 уровня сложности. Это тесты на репродуктивную деятельность с подсказкой, задание на опознание, на различия, тесты-классификации, </w:t>
      </w:r>
      <w:proofErr w:type="gramStart"/>
      <w:r>
        <w:rPr>
          <w:rFonts w:ascii="Times New Roman" w:hAnsi="Times New Roman"/>
          <w:sz w:val="24"/>
        </w:rPr>
        <w:t>спец</w:t>
      </w:r>
      <w:proofErr w:type="gramEnd"/>
      <w:r>
        <w:rPr>
          <w:rFonts w:ascii="Times New Roman" w:hAnsi="Times New Roman"/>
          <w:sz w:val="24"/>
        </w:rPr>
        <w:t xml:space="preserve">. Задания, позволяющие воспроизвести информацию  по изучаемым учебным элементам без посторонней помощи, тесты подстановки, предполагающие выбор и дополнение формул, графических изображений, схем, технологических карт, недостающими или пропущенными составляющими. </w:t>
      </w:r>
    </w:p>
    <w:p w:rsidR="00A529CE" w:rsidRDefault="00A529CE" w:rsidP="00A529CE">
      <w:pPr>
        <w:spacing w:line="360" w:lineRule="auto"/>
        <w:ind w:firstLine="709"/>
        <w:jc w:val="both"/>
        <w:rPr>
          <w:rFonts w:ascii="Times New Roman" w:hAnsi="Times New Roman"/>
          <w:sz w:val="24"/>
        </w:rPr>
      </w:pPr>
      <w:r>
        <w:rPr>
          <w:rFonts w:ascii="Times New Roman" w:hAnsi="Times New Roman"/>
          <w:sz w:val="24"/>
        </w:rPr>
        <w:t>В теоретическую часть конкурса желательно включать эвристические задания, требующие от участников самостоятельного преобразования приобретенных знаний при решении нетиповых производственных задач.</w:t>
      </w:r>
    </w:p>
    <w:p w:rsidR="00A529CE" w:rsidRDefault="00A529CE" w:rsidP="00A529CE">
      <w:pPr>
        <w:spacing w:line="360" w:lineRule="auto"/>
        <w:ind w:firstLine="709"/>
        <w:jc w:val="both"/>
        <w:rPr>
          <w:rFonts w:ascii="Times New Roman" w:hAnsi="Times New Roman"/>
          <w:sz w:val="24"/>
        </w:rPr>
      </w:pPr>
      <w:r>
        <w:rPr>
          <w:rFonts w:ascii="Times New Roman" w:hAnsi="Times New Roman"/>
          <w:sz w:val="24"/>
        </w:rPr>
        <w:t>Содержание и сложность теоретического задания должны соответствовать образовательной программе и Государственному стандарту по профессии.</w:t>
      </w:r>
    </w:p>
    <w:p w:rsidR="00A529CE" w:rsidRDefault="00A529CE" w:rsidP="00A529CE">
      <w:pPr>
        <w:spacing w:line="360" w:lineRule="auto"/>
        <w:ind w:firstLine="709"/>
        <w:jc w:val="both"/>
        <w:rPr>
          <w:rFonts w:ascii="Times New Roman" w:hAnsi="Times New Roman"/>
          <w:sz w:val="24"/>
        </w:rPr>
      </w:pPr>
      <w:r>
        <w:rPr>
          <w:rFonts w:ascii="Times New Roman" w:hAnsi="Times New Roman"/>
          <w:sz w:val="24"/>
        </w:rPr>
        <w:t xml:space="preserve">Сложность при выборе вопросов для тестовых заданий состоит в том, что в конкурсе участвуют 2 и 3 курсы, а это значит, что уровень подготовки и объем пройденного материала по технологии разный. </w:t>
      </w:r>
      <w:proofErr w:type="gramStart"/>
      <w:r>
        <w:rPr>
          <w:rFonts w:ascii="Times New Roman" w:hAnsi="Times New Roman"/>
          <w:sz w:val="24"/>
        </w:rPr>
        <w:t>Поэтому участники конкурса заранее знают темы, на основе которых разрабатываются тесты и могли готовиться самостоятельно (иногда, если большая разница в прохождении материала, готовится 2 вида тестов на 1, 2, 3 курсы отдельно.</w:t>
      </w:r>
      <w:proofErr w:type="gramEnd"/>
    </w:p>
    <w:p w:rsidR="00A529CE" w:rsidRDefault="00A529CE" w:rsidP="00A529CE">
      <w:pPr>
        <w:spacing w:line="360" w:lineRule="auto"/>
        <w:ind w:firstLine="709"/>
        <w:jc w:val="both"/>
        <w:rPr>
          <w:rFonts w:ascii="Times New Roman" w:hAnsi="Times New Roman"/>
          <w:b/>
          <w:bCs/>
          <w:sz w:val="24"/>
        </w:rPr>
      </w:pPr>
      <w:r>
        <w:rPr>
          <w:rFonts w:ascii="Times New Roman" w:hAnsi="Times New Roman"/>
          <w:b/>
          <w:bCs/>
          <w:sz w:val="24"/>
        </w:rPr>
        <w:t>Практическая часть</w:t>
      </w:r>
    </w:p>
    <w:p w:rsidR="00A529CE" w:rsidRDefault="00A529CE" w:rsidP="00A529CE">
      <w:pPr>
        <w:spacing w:line="360" w:lineRule="auto"/>
        <w:ind w:firstLine="709"/>
        <w:jc w:val="both"/>
        <w:rPr>
          <w:rFonts w:ascii="Times New Roman" w:hAnsi="Times New Roman"/>
          <w:sz w:val="24"/>
        </w:rPr>
      </w:pPr>
      <w:r>
        <w:rPr>
          <w:rFonts w:ascii="Times New Roman" w:hAnsi="Times New Roman"/>
          <w:sz w:val="24"/>
        </w:rPr>
        <w:t>Практический - 2 этап состязания,  проводится в мастерских, лабораториях техникума.</w:t>
      </w:r>
    </w:p>
    <w:p w:rsidR="00A529CE" w:rsidRDefault="00A529CE" w:rsidP="00A529CE">
      <w:pPr>
        <w:spacing w:line="360" w:lineRule="auto"/>
        <w:ind w:firstLine="709"/>
        <w:jc w:val="both"/>
        <w:rPr>
          <w:rFonts w:ascii="Times New Roman" w:hAnsi="Times New Roman"/>
          <w:sz w:val="24"/>
        </w:rPr>
      </w:pPr>
      <w:r>
        <w:rPr>
          <w:rFonts w:ascii="Times New Roman" w:hAnsi="Times New Roman"/>
          <w:sz w:val="24"/>
        </w:rPr>
        <w:t>При разработке и отборе конкурсных практических заданий следует руководствоваться следующим:</w:t>
      </w:r>
    </w:p>
    <w:p w:rsidR="00A529CE" w:rsidRDefault="00A529CE" w:rsidP="00A529CE">
      <w:pPr>
        <w:widowControl w:val="0"/>
        <w:numPr>
          <w:ilvl w:val="0"/>
          <w:numId w:val="8"/>
        </w:numPr>
        <w:tabs>
          <w:tab w:val="clear" w:pos="720"/>
          <w:tab w:val="left" w:pos="0"/>
          <w:tab w:val="left" w:pos="142"/>
          <w:tab w:val="left" w:pos="851"/>
        </w:tabs>
        <w:suppressAutoHyphens/>
        <w:spacing w:after="0" w:line="360" w:lineRule="auto"/>
        <w:ind w:left="0" w:firstLine="709"/>
        <w:jc w:val="both"/>
        <w:rPr>
          <w:rFonts w:ascii="Times New Roman" w:hAnsi="Times New Roman"/>
          <w:sz w:val="24"/>
        </w:rPr>
      </w:pPr>
      <w:r>
        <w:rPr>
          <w:rFonts w:ascii="Times New Roman" w:hAnsi="Times New Roman"/>
          <w:sz w:val="24"/>
        </w:rPr>
        <w:t>задания должны соответствовать  требованиям квалификации и объему ранее изученного  программного материала;</w:t>
      </w:r>
    </w:p>
    <w:p w:rsidR="00A529CE" w:rsidRDefault="00A529CE" w:rsidP="00A529CE">
      <w:pPr>
        <w:widowControl w:val="0"/>
        <w:numPr>
          <w:ilvl w:val="0"/>
          <w:numId w:val="8"/>
        </w:numPr>
        <w:tabs>
          <w:tab w:val="clear" w:pos="720"/>
          <w:tab w:val="left" w:pos="0"/>
          <w:tab w:val="left" w:pos="142"/>
          <w:tab w:val="left" w:pos="851"/>
        </w:tabs>
        <w:suppressAutoHyphens/>
        <w:spacing w:after="0" w:line="360" w:lineRule="auto"/>
        <w:ind w:left="0" w:firstLine="709"/>
        <w:jc w:val="both"/>
        <w:rPr>
          <w:rFonts w:ascii="Times New Roman" w:hAnsi="Times New Roman"/>
          <w:sz w:val="24"/>
        </w:rPr>
      </w:pPr>
      <w:r>
        <w:rPr>
          <w:rFonts w:ascii="Times New Roman" w:hAnsi="Times New Roman"/>
          <w:sz w:val="24"/>
        </w:rPr>
        <w:t>выполняется в последовательности с нарастающей сложностью;</w:t>
      </w:r>
    </w:p>
    <w:p w:rsidR="00A529CE" w:rsidRDefault="00A529CE" w:rsidP="00A529CE">
      <w:pPr>
        <w:widowControl w:val="0"/>
        <w:numPr>
          <w:ilvl w:val="0"/>
          <w:numId w:val="8"/>
        </w:numPr>
        <w:tabs>
          <w:tab w:val="clear" w:pos="720"/>
          <w:tab w:val="left" w:pos="0"/>
          <w:tab w:val="left" w:pos="142"/>
          <w:tab w:val="left" w:pos="851"/>
        </w:tabs>
        <w:suppressAutoHyphens/>
        <w:spacing w:after="0" w:line="360" w:lineRule="auto"/>
        <w:ind w:left="0" w:firstLine="709"/>
        <w:jc w:val="both"/>
        <w:rPr>
          <w:rFonts w:ascii="Times New Roman" w:hAnsi="Times New Roman"/>
          <w:sz w:val="24"/>
        </w:rPr>
      </w:pPr>
      <w:r>
        <w:rPr>
          <w:rFonts w:ascii="Times New Roman" w:hAnsi="Times New Roman"/>
          <w:sz w:val="24"/>
        </w:rPr>
        <w:t>должны иметь практическую ценность;</w:t>
      </w:r>
    </w:p>
    <w:p w:rsidR="00A529CE" w:rsidRDefault="00A529CE" w:rsidP="00A529CE">
      <w:pPr>
        <w:widowControl w:val="0"/>
        <w:numPr>
          <w:ilvl w:val="0"/>
          <w:numId w:val="8"/>
        </w:numPr>
        <w:tabs>
          <w:tab w:val="clear" w:pos="720"/>
          <w:tab w:val="left" w:pos="0"/>
          <w:tab w:val="left" w:pos="142"/>
          <w:tab w:val="left" w:pos="851"/>
        </w:tabs>
        <w:suppressAutoHyphens/>
        <w:spacing w:after="0" w:line="360" w:lineRule="auto"/>
        <w:ind w:left="0" w:firstLine="709"/>
        <w:jc w:val="both"/>
        <w:rPr>
          <w:rFonts w:ascii="Times New Roman" w:hAnsi="Times New Roman"/>
          <w:sz w:val="24"/>
        </w:rPr>
      </w:pPr>
      <w:r>
        <w:rPr>
          <w:rFonts w:ascii="Times New Roman" w:hAnsi="Times New Roman"/>
          <w:sz w:val="24"/>
        </w:rPr>
        <w:t>должны совершенствовать приобретенные знания, умения и навыки;</w:t>
      </w:r>
    </w:p>
    <w:p w:rsidR="00A529CE" w:rsidRDefault="00A529CE" w:rsidP="00A529CE">
      <w:pPr>
        <w:widowControl w:val="0"/>
        <w:numPr>
          <w:ilvl w:val="0"/>
          <w:numId w:val="8"/>
        </w:numPr>
        <w:tabs>
          <w:tab w:val="clear" w:pos="720"/>
          <w:tab w:val="left" w:pos="0"/>
          <w:tab w:val="left" w:pos="142"/>
          <w:tab w:val="left" w:pos="851"/>
        </w:tabs>
        <w:suppressAutoHyphens/>
        <w:spacing w:after="0" w:line="360" w:lineRule="auto"/>
        <w:ind w:left="0" w:firstLine="709"/>
        <w:jc w:val="both"/>
        <w:rPr>
          <w:rFonts w:ascii="Times New Roman" w:hAnsi="Times New Roman"/>
          <w:sz w:val="24"/>
        </w:rPr>
      </w:pPr>
      <w:r>
        <w:rPr>
          <w:rFonts w:ascii="Times New Roman" w:hAnsi="Times New Roman"/>
          <w:sz w:val="24"/>
        </w:rPr>
        <w:t>включать передовые технологии;</w:t>
      </w:r>
    </w:p>
    <w:p w:rsidR="00A529CE" w:rsidRDefault="00A529CE" w:rsidP="00A529CE">
      <w:pPr>
        <w:widowControl w:val="0"/>
        <w:numPr>
          <w:ilvl w:val="0"/>
          <w:numId w:val="8"/>
        </w:numPr>
        <w:tabs>
          <w:tab w:val="clear" w:pos="720"/>
          <w:tab w:val="left" w:pos="0"/>
          <w:tab w:val="left" w:pos="142"/>
          <w:tab w:val="left" w:pos="851"/>
        </w:tabs>
        <w:suppressAutoHyphens/>
        <w:spacing w:after="0" w:line="360" w:lineRule="auto"/>
        <w:ind w:left="0" w:firstLine="709"/>
        <w:jc w:val="both"/>
        <w:rPr>
          <w:rFonts w:ascii="Times New Roman" w:hAnsi="Times New Roman"/>
          <w:sz w:val="24"/>
        </w:rPr>
      </w:pPr>
      <w:r>
        <w:rPr>
          <w:rFonts w:ascii="Times New Roman" w:hAnsi="Times New Roman"/>
          <w:sz w:val="24"/>
        </w:rPr>
        <w:t>обеспечивать полную загрузку конкурсанта  с учетом установленного оргкомитетом времени на выполнение.</w:t>
      </w:r>
    </w:p>
    <w:p w:rsidR="00A529CE" w:rsidRDefault="00A529CE" w:rsidP="00A529CE">
      <w:pPr>
        <w:spacing w:line="360" w:lineRule="auto"/>
        <w:ind w:firstLine="709"/>
        <w:jc w:val="both"/>
        <w:rPr>
          <w:rFonts w:ascii="Times New Roman" w:hAnsi="Times New Roman"/>
          <w:sz w:val="24"/>
        </w:rPr>
      </w:pPr>
      <w:r>
        <w:rPr>
          <w:rFonts w:ascii="Times New Roman" w:hAnsi="Times New Roman"/>
          <w:sz w:val="24"/>
        </w:rPr>
        <w:t>Сложность выполнения работы должна соответствовать требованиям квалификационной характеристики. Кроме того изделие (задание) должно быть значимым.</w:t>
      </w:r>
    </w:p>
    <w:p w:rsidR="00A529CE" w:rsidRDefault="00A529CE" w:rsidP="00A529CE">
      <w:pPr>
        <w:spacing w:line="360" w:lineRule="auto"/>
        <w:ind w:firstLine="709"/>
        <w:jc w:val="both"/>
        <w:rPr>
          <w:rFonts w:ascii="Times New Roman" w:hAnsi="Times New Roman"/>
          <w:sz w:val="24"/>
        </w:rPr>
      </w:pPr>
      <w:r>
        <w:rPr>
          <w:rFonts w:ascii="Times New Roman" w:hAnsi="Times New Roman"/>
          <w:sz w:val="24"/>
        </w:rPr>
        <w:t>Качество и правильность выполнения заданий, последовательность операций, уход за оборудованием и техникой применение передовых приемов  труда оценивают специалисты предприятий.</w:t>
      </w:r>
    </w:p>
    <w:p w:rsidR="00A529CE" w:rsidRDefault="00A529CE" w:rsidP="00A529CE">
      <w:pPr>
        <w:spacing w:line="360" w:lineRule="auto"/>
        <w:ind w:firstLine="709"/>
        <w:jc w:val="both"/>
        <w:rPr>
          <w:rFonts w:ascii="Times New Roman" w:hAnsi="Times New Roman"/>
          <w:sz w:val="24"/>
        </w:rPr>
      </w:pPr>
      <w:r>
        <w:rPr>
          <w:rFonts w:ascii="Times New Roman" w:hAnsi="Times New Roman"/>
          <w:sz w:val="24"/>
        </w:rPr>
        <w:t>На конкурсы в жюри приглашаются представители данных профессий, а зрителями учащиеся младших курсов и учащиеся по данным профессиям не участвующие в конкурсе, такое сотрудничество реализует единый подход к подготовке специалистов для отрасли.</w:t>
      </w:r>
    </w:p>
    <w:p w:rsidR="00A529CE" w:rsidRDefault="00A529CE" w:rsidP="00A529CE">
      <w:pPr>
        <w:spacing w:line="360" w:lineRule="auto"/>
        <w:ind w:firstLine="709"/>
        <w:jc w:val="both"/>
        <w:rPr>
          <w:rFonts w:ascii="Times New Roman" w:hAnsi="Times New Roman"/>
          <w:sz w:val="24"/>
        </w:rPr>
      </w:pPr>
      <w:r>
        <w:rPr>
          <w:rFonts w:ascii="Times New Roman" w:hAnsi="Times New Roman"/>
          <w:sz w:val="24"/>
        </w:rPr>
        <w:t>В практическую часть кроме обязательной  программы вводится творческий элемент. Это развивает худ</w:t>
      </w:r>
      <w:proofErr w:type="gramStart"/>
      <w:r>
        <w:rPr>
          <w:rFonts w:ascii="Times New Roman" w:hAnsi="Times New Roman"/>
          <w:sz w:val="24"/>
        </w:rPr>
        <w:t>.</w:t>
      </w:r>
      <w:proofErr w:type="gramEnd"/>
      <w:r>
        <w:rPr>
          <w:rFonts w:ascii="Times New Roman" w:hAnsi="Times New Roman"/>
          <w:sz w:val="24"/>
        </w:rPr>
        <w:t xml:space="preserve"> </w:t>
      </w:r>
      <w:proofErr w:type="gramStart"/>
      <w:r>
        <w:rPr>
          <w:rFonts w:ascii="Times New Roman" w:hAnsi="Times New Roman"/>
          <w:sz w:val="24"/>
        </w:rPr>
        <w:t>в</w:t>
      </w:r>
      <w:proofErr w:type="gramEnd"/>
      <w:r>
        <w:rPr>
          <w:rFonts w:ascii="Times New Roman" w:hAnsi="Times New Roman"/>
          <w:sz w:val="24"/>
        </w:rPr>
        <w:t>кус, творческое воображение полет фантазии, соотносящихся с поставленной перед конкурсантами задачей, ограниченной жесткими условиями реального производства.</w:t>
      </w:r>
    </w:p>
    <w:p w:rsidR="00A529CE" w:rsidRDefault="00A529CE" w:rsidP="00A529CE">
      <w:pPr>
        <w:spacing w:line="360" w:lineRule="auto"/>
        <w:ind w:firstLine="709"/>
        <w:jc w:val="both"/>
        <w:rPr>
          <w:rFonts w:ascii="Times New Roman" w:hAnsi="Times New Roman"/>
          <w:sz w:val="24"/>
        </w:rPr>
      </w:pPr>
      <w:r>
        <w:rPr>
          <w:rFonts w:ascii="Times New Roman" w:hAnsi="Times New Roman"/>
          <w:sz w:val="24"/>
        </w:rPr>
        <w:t xml:space="preserve">Чтобы конкурс не походил на проверочную работу урока производственного обучения, дается часть задания – новое, сверх программы, которое можно было получить факультативно или изучить самостоятельно и тогда на конкурсе у </w:t>
      </w:r>
      <w:proofErr w:type="gramStart"/>
      <w:r>
        <w:rPr>
          <w:rFonts w:ascii="Times New Roman" w:hAnsi="Times New Roman"/>
          <w:sz w:val="24"/>
        </w:rPr>
        <w:t>обучающихся</w:t>
      </w:r>
      <w:proofErr w:type="gramEnd"/>
      <w:r>
        <w:rPr>
          <w:rFonts w:ascii="Times New Roman" w:hAnsi="Times New Roman"/>
          <w:sz w:val="24"/>
        </w:rPr>
        <w:t xml:space="preserve">  появляется возможность осмыслить, проанализировать и, самостоятельно преодолеть  встречающиеся в процессе  выполненные задания и затруднение. Предупредить и устранить дефект, проконтролировать ход и результаты своего труда.</w:t>
      </w:r>
    </w:p>
    <w:p w:rsidR="00A529CE" w:rsidRDefault="00A529CE" w:rsidP="00A529CE">
      <w:pPr>
        <w:spacing w:line="360" w:lineRule="auto"/>
        <w:ind w:firstLine="709"/>
        <w:jc w:val="both"/>
        <w:rPr>
          <w:rFonts w:ascii="Times New Roman" w:hAnsi="Times New Roman"/>
          <w:sz w:val="24"/>
        </w:rPr>
      </w:pPr>
      <w:r>
        <w:rPr>
          <w:rFonts w:ascii="Times New Roman" w:hAnsi="Times New Roman"/>
          <w:sz w:val="24"/>
        </w:rPr>
        <w:t xml:space="preserve">Когда смотришь на проф. мастерство наших учащихся и мастеров, реально понимаешь, ради кого создаются инновационные программы, прописываются цели  и задачи развития колледжа.  Да, учащимся нужны современные  лаборатории, </w:t>
      </w:r>
      <w:proofErr w:type="gramStart"/>
      <w:r>
        <w:rPr>
          <w:rFonts w:ascii="Times New Roman" w:hAnsi="Times New Roman"/>
          <w:sz w:val="24"/>
        </w:rPr>
        <w:t>учебно – производственное</w:t>
      </w:r>
      <w:proofErr w:type="gramEnd"/>
      <w:r>
        <w:rPr>
          <w:rFonts w:ascii="Times New Roman" w:hAnsi="Times New Roman"/>
          <w:sz w:val="24"/>
        </w:rPr>
        <w:t xml:space="preserve"> и программно – методическое обеспечение, а желание учиться  и получать профессию/специальность у них есть.</w:t>
      </w:r>
    </w:p>
    <w:p w:rsidR="00A529CE" w:rsidRDefault="00A529CE" w:rsidP="00A529CE">
      <w:pPr>
        <w:spacing w:line="360" w:lineRule="auto"/>
        <w:ind w:firstLine="709"/>
        <w:jc w:val="both"/>
        <w:rPr>
          <w:rFonts w:ascii="Times New Roman" w:hAnsi="Times New Roman"/>
          <w:b/>
          <w:bCs/>
          <w:sz w:val="24"/>
          <w:u w:val="single"/>
        </w:rPr>
      </w:pPr>
      <w:r>
        <w:rPr>
          <w:rFonts w:ascii="Times New Roman" w:hAnsi="Times New Roman"/>
          <w:b/>
          <w:bCs/>
          <w:sz w:val="24"/>
          <w:u w:val="single"/>
        </w:rPr>
        <w:t>Оценочный</w:t>
      </w:r>
    </w:p>
    <w:p w:rsidR="00A529CE" w:rsidRDefault="00A529CE" w:rsidP="00A529CE">
      <w:pPr>
        <w:spacing w:line="360" w:lineRule="auto"/>
        <w:ind w:firstLine="709"/>
        <w:jc w:val="both"/>
        <w:rPr>
          <w:rFonts w:ascii="Times New Roman" w:hAnsi="Times New Roman"/>
          <w:sz w:val="24"/>
        </w:rPr>
      </w:pPr>
      <w:r>
        <w:rPr>
          <w:rFonts w:ascii="Times New Roman" w:hAnsi="Times New Roman"/>
          <w:sz w:val="24"/>
        </w:rPr>
        <w:t>Анализ результатов конкурса.</w:t>
      </w:r>
    </w:p>
    <w:p w:rsidR="00A529CE" w:rsidRDefault="00A529CE" w:rsidP="00A529CE">
      <w:pPr>
        <w:spacing w:line="360" w:lineRule="auto"/>
        <w:ind w:firstLine="709"/>
        <w:jc w:val="both"/>
        <w:rPr>
          <w:rFonts w:ascii="Times New Roman" w:hAnsi="Times New Roman"/>
          <w:sz w:val="24"/>
        </w:rPr>
      </w:pPr>
      <w:r>
        <w:rPr>
          <w:rFonts w:ascii="Times New Roman" w:hAnsi="Times New Roman"/>
          <w:sz w:val="24"/>
        </w:rPr>
        <w:t>Требования к процедуре тестирования.</w:t>
      </w:r>
    </w:p>
    <w:p w:rsidR="00A529CE" w:rsidRDefault="00A529CE" w:rsidP="00A529CE">
      <w:pPr>
        <w:tabs>
          <w:tab w:val="left" w:pos="0"/>
        </w:tabs>
        <w:spacing w:line="360" w:lineRule="auto"/>
        <w:ind w:firstLine="709"/>
        <w:jc w:val="both"/>
        <w:rPr>
          <w:rFonts w:ascii="Times New Roman" w:hAnsi="Times New Roman"/>
          <w:sz w:val="24"/>
        </w:rPr>
      </w:pPr>
      <w:r>
        <w:rPr>
          <w:rFonts w:ascii="Times New Roman" w:hAnsi="Times New Roman"/>
          <w:sz w:val="24"/>
        </w:rPr>
        <w:t>- обеспечение каждого конкурсанта вариантом теста и по возможности, бланком ответов или чистой бумагой с пояснением, как испытуемые должны располагать свои ответы (в таблице или произвольно, по строкам или по столбцам). Одинаковая форма ответов для всех испытуемых  позволит быстрее обработать результаты тестирования;</w:t>
      </w:r>
    </w:p>
    <w:p w:rsidR="00A529CE" w:rsidRDefault="00A529CE" w:rsidP="00A529CE">
      <w:pPr>
        <w:tabs>
          <w:tab w:val="left" w:pos="0"/>
        </w:tabs>
        <w:spacing w:line="360" w:lineRule="auto"/>
        <w:ind w:firstLine="709"/>
        <w:jc w:val="both"/>
        <w:rPr>
          <w:rFonts w:ascii="Times New Roman" w:hAnsi="Times New Roman"/>
          <w:sz w:val="24"/>
        </w:rPr>
      </w:pPr>
      <w:r>
        <w:rPr>
          <w:rFonts w:ascii="Times New Roman" w:hAnsi="Times New Roman"/>
          <w:sz w:val="24"/>
        </w:rPr>
        <w:t>- обеспечение удобного места за столом для каждого испытуемого;</w:t>
      </w:r>
    </w:p>
    <w:p w:rsidR="00A529CE" w:rsidRDefault="00A529CE" w:rsidP="00A529CE">
      <w:pPr>
        <w:tabs>
          <w:tab w:val="left" w:pos="0"/>
        </w:tabs>
        <w:spacing w:line="360" w:lineRule="auto"/>
        <w:ind w:firstLine="709"/>
        <w:jc w:val="both"/>
        <w:rPr>
          <w:rFonts w:ascii="Times New Roman" w:hAnsi="Times New Roman"/>
          <w:sz w:val="24"/>
        </w:rPr>
      </w:pPr>
      <w:r>
        <w:rPr>
          <w:rFonts w:ascii="Times New Roman" w:hAnsi="Times New Roman"/>
          <w:sz w:val="24"/>
        </w:rPr>
        <w:t>- при этом следует предусмотреть возможность максимального обзора для членов жюри тестирование, исключить возможность списывания;</w:t>
      </w:r>
    </w:p>
    <w:p w:rsidR="00A529CE" w:rsidRDefault="00A529CE" w:rsidP="00A529CE">
      <w:pPr>
        <w:tabs>
          <w:tab w:val="left" w:pos="0"/>
        </w:tabs>
        <w:spacing w:line="360" w:lineRule="auto"/>
        <w:ind w:firstLine="709"/>
        <w:jc w:val="both"/>
        <w:rPr>
          <w:rFonts w:ascii="Times New Roman" w:hAnsi="Times New Roman"/>
          <w:sz w:val="24"/>
        </w:rPr>
      </w:pPr>
      <w:r>
        <w:rPr>
          <w:rFonts w:ascii="Times New Roman" w:hAnsi="Times New Roman"/>
          <w:sz w:val="24"/>
        </w:rPr>
        <w:t>- наиболее благополучное время для тестирования с 9 до 12 часов;</w:t>
      </w:r>
    </w:p>
    <w:p w:rsidR="00A529CE" w:rsidRDefault="00A529CE" w:rsidP="00A529CE">
      <w:pPr>
        <w:tabs>
          <w:tab w:val="left" w:pos="0"/>
        </w:tabs>
        <w:spacing w:line="360" w:lineRule="auto"/>
        <w:ind w:firstLine="709"/>
        <w:jc w:val="both"/>
        <w:rPr>
          <w:rFonts w:ascii="Times New Roman" w:hAnsi="Times New Roman"/>
          <w:sz w:val="24"/>
        </w:rPr>
      </w:pPr>
      <w:r>
        <w:rPr>
          <w:rFonts w:ascii="Times New Roman" w:hAnsi="Times New Roman"/>
          <w:sz w:val="24"/>
        </w:rPr>
        <w:t>- рекомендуется устранить или уменьшить ситуативные отвлекающие факторы (шумы, гудение неисправных ламп дневного света, раздражающие запахи).</w:t>
      </w:r>
    </w:p>
    <w:p w:rsidR="00A529CE" w:rsidRDefault="00A529CE" w:rsidP="00A529CE">
      <w:pPr>
        <w:tabs>
          <w:tab w:val="left" w:pos="0"/>
        </w:tabs>
        <w:spacing w:line="360" w:lineRule="auto"/>
        <w:ind w:firstLine="709"/>
        <w:jc w:val="both"/>
        <w:rPr>
          <w:rFonts w:ascii="Times New Roman" w:hAnsi="Times New Roman"/>
          <w:sz w:val="24"/>
        </w:rPr>
      </w:pPr>
      <w:r>
        <w:rPr>
          <w:rFonts w:ascii="Times New Roman" w:hAnsi="Times New Roman"/>
          <w:sz w:val="24"/>
        </w:rPr>
        <w:t>Ведущий тестирования сообщает испытуемым следующие сведения:</w:t>
      </w:r>
    </w:p>
    <w:p w:rsidR="00A529CE" w:rsidRDefault="00A529CE" w:rsidP="00A529CE">
      <w:pPr>
        <w:tabs>
          <w:tab w:val="left" w:pos="0"/>
        </w:tabs>
        <w:spacing w:line="360" w:lineRule="auto"/>
        <w:ind w:firstLine="709"/>
        <w:jc w:val="both"/>
        <w:rPr>
          <w:rFonts w:ascii="Times New Roman" w:hAnsi="Times New Roman"/>
          <w:sz w:val="24"/>
        </w:rPr>
      </w:pPr>
      <w:r>
        <w:rPr>
          <w:rFonts w:ascii="Times New Roman" w:hAnsi="Times New Roman"/>
          <w:sz w:val="24"/>
        </w:rPr>
        <w:t>- объясняет конкурсантам, зачем проводится тестирование, почему испытуемые должны приложить максимум усилий для его выполнения;</w:t>
      </w:r>
    </w:p>
    <w:p w:rsidR="00A529CE" w:rsidRDefault="00A529CE" w:rsidP="00A529CE">
      <w:pPr>
        <w:tabs>
          <w:tab w:val="left" w:pos="0"/>
        </w:tabs>
        <w:spacing w:line="360" w:lineRule="auto"/>
        <w:ind w:firstLine="709"/>
        <w:jc w:val="both"/>
        <w:rPr>
          <w:rFonts w:ascii="Times New Roman" w:hAnsi="Times New Roman"/>
          <w:sz w:val="24"/>
        </w:rPr>
      </w:pPr>
      <w:r>
        <w:rPr>
          <w:rFonts w:ascii="Times New Roman" w:hAnsi="Times New Roman"/>
          <w:sz w:val="24"/>
        </w:rPr>
        <w:t>- обращает внимание тестируемых на инструкцию по выполнению заданий теста, которые приведены в тексте теста и меняются при смене форм тестовых заданий, а также на рекомендуемые формы ответов для заданий разных форм;</w:t>
      </w:r>
    </w:p>
    <w:p w:rsidR="00A529CE" w:rsidRDefault="00A529CE" w:rsidP="00A529CE">
      <w:pPr>
        <w:tabs>
          <w:tab w:val="left" w:pos="0"/>
        </w:tabs>
        <w:spacing w:line="360" w:lineRule="auto"/>
        <w:ind w:firstLine="709"/>
        <w:jc w:val="both"/>
        <w:rPr>
          <w:rFonts w:ascii="Times New Roman" w:hAnsi="Times New Roman"/>
          <w:sz w:val="24"/>
        </w:rPr>
      </w:pPr>
      <w:r>
        <w:rPr>
          <w:rFonts w:ascii="Times New Roman" w:hAnsi="Times New Roman"/>
          <w:sz w:val="24"/>
        </w:rPr>
        <w:t>- сообщает испытуемым о временном ресурсе, о правилах исправления допущенных ошибок, о возможности использования справочной литературы;</w:t>
      </w:r>
    </w:p>
    <w:p w:rsidR="00A529CE" w:rsidRDefault="00A529CE" w:rsidP="00A529CE">
      <w:pPr>
        <w:tabs>
          <w:tab w:val="left" w:pos="0"/>
        </w:tabs>
        <w:spacing w:line="360" w:lineRule="auto"/>
        <w:ind w:firstLine="709"/>
        <w:jc w:val="both"/>
        <w:rPr>
          <w:rFonts w:ascii="Times New Roman" w:hAnsi="Times New Roman"/>
          <w:sz w:val="24"/>
        </w:rPr>
      </w:pPr>
      <w:r>
        <w:rPr>
          <w:rFonts w:ascii="Times New Roman" w:hAnsi="Times New Roman"/>
          <w:sz w:val="24"/>
        </w:rPr>
        <w:t>- отвечает на имеющие вопросы.</w:t>
      </w:r>
    </w:p>
    <w:p w:rsidR="00A529CE" w:rsidRDefault="00A529CE" w:rsidP="00A529CE">
      <w:pPr>
        <w:tabs>
          <w:tab w:val="left" w:pos="0"/>
        </w:tabs>
        <w:spacing w:line="360" w:lineRule="auto"/>
        <w:ind w:firstLine="709"/>
        <w:jc w:val="both"/>
        <w:rPr>
          <w:rFonts w:ascii="Times New Roman" w:hAnsi="Times New Roman"/>
          <w:sz w:val="24"/>
        </w:rPr>
      </w:pPr>
      <w:r>
        <w:rPr>
          <w:rFonts w:ascii="Times New Roman" w:hAnsi="Times New Roman"/>
          <w:sz w:val="24"/>
        </w:rPr>
        <w:t xml:space="preserve"> Критерии качества оценивания практического этапа (прилагается).</w:t>
      </w:r>
    </w:p>
    <w:p w:rsidR="00A529CE" w:rsidRDefault="00A529CE" w:rsidP="00A529CE">
      <w:pPr>
        <w:tabs>
          <w:tab w:val="left" w:pos="0"/>
        </w:tabs>
        <w:spacing w:line="360" w:lineRule="auto"/>
        <w:ind w:firstLine="709"/>
        <w:jc w:val="both"/>
        <w:rPr>
          <w:rFonts w:ascii="Times New Roman" w:hAnsi="Times New Roman"/>
          <w:sz w:val="24"/>
        </w:rPr>
      </w:pPr>
    </w:p>
    <w:p w:rsidR="00A529CE" w:rsidRDefault="00A529CE" w:rsidP="00A529CE">
      <w:pPr>
        <w:tabs>
          <w:tab w:val="left" w:pos="0"/>
        </w:tabs>
        <w:spacing w:line="360" w:lineRule="auto"/>
        <w:ind w:firstLine="709"/>
        <w:jc w:val="both"/>
        <w:rPr>
          <w:rFonts w:ascii="Times New Roman" w:hAnsi="Times New Roman"/>
          <w:sz w:val="24"/>
        </w:rPr>
      </w:pPr>
    </w:p>
    <w:p w:rsidR="00A529CE" w:rsidRDefault="00A529CE" w:rsidP="00A529CE">
      <w:pPr>
        <w:tabs>
          <w:tab w:val="left" w:pos="0"/>
        </w:tabs>
        <w:spacing w:line="360" w:lineRule="auto"/>
        <w:ind w:firstLine="709"/>
        <w:jc w:val="both"/>
        <w:rPr>
          <w:rFonts w:ascii="Times New Roman" w:hAnsi="Times New Roman"/>
          <w:sz w:val="24"/>
        </w:rPr>
      </w:pPr>
    </w:p>
    <w:p w:rsidR="00A529CE" w:rsidRDefault="00A529CE" w:rsidP="00A529CE">
      <w:pPr>
        <w:tabs>
          <w:tab w:val="left" w:pos="0"/>
        </w:tabs>
        <w:spacing w:line="360" w:lineRule="auto"/>
        <w:ind w:firstLine="709"/>
        <w:jc w:val="both"/>
        <w:rPr>
          <w:rFonts w:ascii="Times New Roman" w:hAnsi="Times New Roman"/>
          <w:sz w:val="24"/>
        </w:rPr>
      </w:pPr>
    </w:p>
    <w:p w:rsidR="00A529CE" w:rsidRDefault="00A529CE" w:rsidP="00A529CE">
      <w:pPr>
        <w:tabs>
          <w:tab w:val="left" w:pos="0"/>
        </w:tabs>
        <w:spacing w:line="360" w:lineRule="auto"/>
        <w:ind w:firstLine="709"/>
        <w:jc w:val="both"/>
        <w:rPr>
          <w:rFonts w:ascii="Times New Roman" w:hAnsi="Times New Roman"/>
          <w:sz w:val="24"/>
        </w:rPr>
      </w:pPr>
    </w:p>
    <w:p w:rsidR="00A529CE" w:rsidRDefault="00A529CE" w:rsidP="00A529CE">
      <w:pPr>
        <w:tabs>
          <w:tab w:val="left" w:pos="0"/>
        </w:tabs>
        <w:spacing w:line="360" w:lineRule="auto"/>
        <w:ind w:firstLine="709"/>
        <w:jc w:val="both"/>
        <w:rPr>
          <w:rFonts w:ascii="Times New Roman" w:hAnsi="Times New Roman"/>
          <w:sz w:val="24"/>
        </w:rPr>
      </w:pPr>
    </w:p>
    <w:p w:rsidR="00A529CE" w:rsidRDefault="00A529CE" w:rsidP="00A529CE">
      <w:pPr>
        <w:tabs>
          <w:tab w:val="left" w:pos="0"/>
        </w:tabs>
        <w:spacing w:line="360" w:lineRule="auto"/>
        <w:ind w:firstLine="709"/>
        <w:jc w:val="both"/>
        <w:rPr>
          <w:rFonts w:ascii="Times New Roman" w:hAnsi="Times New Roman"/>
          <w:sz w:val="24"/>
        </w:rPr>
      </w:pPr>
    </w:p>
    <w:p w:rsidR="00A529CE" w:rsidRDefault="00A529CE" w:rsidP="00A529CE">
      <w:pPr>
        <w:tabs>
          <w:tab w:val="left" w:pos="0"/>
        </w:tabs>
        <w:spacing w:line="360" w:lineRule="auto"/>
        <w:jc w:val="both"/>
        <w:rPr>
          <w:rFonts w:ascii="Times New Roman" w:hAnsi="Times New Roman"/>
          <w:sz w:val="24"/>
        </w:rPr>
      </w:pPr>
    </w:p>
    <w:p w:rsidR="00A529CE" w:rsidRDefault="00A529CE" w:rsidP="00A529CE">
      <w:pPr>
        <w:tabs>
          <w:tab w:val="left" w:pos="0"/>
        </w:tabs>
        <w:spacing w:line="360" w:lineRule="auto"/>
        <w:ind w:firstLine="709"/>
        <w:jc w:val="both"/>
        <w:rPr>
          <w:rFonts w:ascii="Times New Roman" w:hAnsi="Times New Roman"/>
          <w:sz w:val="24"/>
        </w:rPr>
      </w:pPr>
    </w:p>
    <w:p w:rsidR="00A529CE" w:rsidRDefault="00A529CE" w:rsidP="00A529CE">
      <w:pPr>
        <w:tabs>
          <w:tab w:val="left" w:pos="0"/>
        </w:tabs>
        <w:spacing w:line="360" w:lineRule="auto"/>
        <w:jc w:val="center"/>
        <w:rPr>
          <w:rFonts w:ascii="Times New Roman" w:hAnsi="Times New Roman"/>
          <w:b/>
          <w:bCs/>
          <w:sz w:val="28"/>
          <w:szCs w:val="28"/>
        </w:rPr>
      </w:pPr>
      <w:r>
        <w:rPr>
          <w:rFonts w:ascii="Times New Roman" w:hAnsi="Times New Roman"/>
          <w:b/>
          <w:bCs/>
          <w:sz w:val="28"/>
          <w:szCs w:val="28"/>
        </w:rPr>
        <w:t>3. Формирование конкурентоспособности</w:t>
      </w:r>
    </w:p>
    <w:p w:rsidR="00A529CE" w:rsidRDefault="00A529CE" w:rsidP="00A529CE">
      <w:pPr>
        <w:spacing w:line="360" w:lineRule="auto"/>
        <w:jc w:val="center"/>
        <w:rPr>
          <w:rFonts w:ascii="Times New Roman" w:hAnsi="Times New Roman"/>
          <w:b/>
          <w:bCs/>
          <w:sz w:val="28"/>
          <w:szCs w:val="28"/>
        </w:rPr>
      </w:pPr>
      <w:proofErr w:type="gramStart"/>
      <w:r>
        <w:rPr>
          <w:rFonts w:ascii="Times New Roman" w:hAnsi="Times New Roman"/>
          <w:b/>
          <w:bCs/>
          <w:sz w:val="28"/>
          <w:szCs w:val="28"/>
        </w:rPr>
        <w:t>обучающихся</w:t>
      </w:r>
      <w:proofErr w:type="gramEnd"/>
      <w:r>
        <w:rPr>
          <w:rFonts w:ascii="Times New Roman" w:hAnsi="Times New Roman"/>
          <w:b/>
          <w:bCs/>
          <w:sz w:val="28"/>
          <w:szCs w:val="28"/>
        </w:rPr>
        <w:t xml:space="preserve"> через профессиональные конкурсы</w:t>
      </w:r>
    </w:p>
    <w:p w:rsidR="00A529CE" w:rsidRDefault="00A529CE" w:rsidP="00A529CE">
      <w:pPr>
        <w:spacing w:line="360" w:lineRule="auto"/>
        <w:ind w:firstLine="709"/>
        <w:jc w:val="both"/>
        <w:rPr>
          <w:rFonts w:ascii="Times New Roman" w:hAnsi="Times New Roman"/>
          <w:b/>
          <w:bCs/>
          <w:sz w:val="24"/>
          <w:szCs w:val="24"/>
        </w:rPr>
      </w:pPr>
    </w:p>
    <w:p w:rsidR="00A529CE" w:rsidRDefault="00A529CE" w:rsidP="00A529CE">
      <w:pPr>
        <w:spacing w:line="360" w:lineRule="auto"/>
        <w:ind w:firstLine="709"/>
        <w:jc w:val="both"/>
        <w:rPr>
          <w:rFonts w:ascii="Times New Roman" w:hAnsi="Times New Roman"/>
          <w:sz w:val="24"/>
        </w:rPr>
      </w:pPr>
      <w:r>
        <w:rPr>
          <w:rFonts w:ascii="Times New Roman" w:hAnsi="Times New Roman"/>
          <w:sz w:val="24"/>
        </w:rPr>
        <w:t xml:space="preserve">     Концепция модернизации российского образования определила цель профессионального образования, заключающуюся  в подготовке квалифицированного, компетентного, ответственного работника, готового к профессиональному самосовершенствованию, способного к эффективной работе, конкурентоспособного на рынке труда. Современные требования, предъявляемые к молодому специалисту, обусловлены социально-экономическими изменениями, происходящими в обществе. Учитывая это, ведущими направлениями работы колледжа является создание условий для формирования у обучающихся личностных качеств, обеспечивающих конкурентоспособность на рынке труда, а также развитие творческой личности, умеющей адаптироваться в современных условиях.</w:t>
      </w:r>
    </w:p>
    <w:p w:rsidR="00A529CE" w:rsidRDefault="00A529CE" w:rsidP="00A529CE">
      <w:pPr>
        <w:spacing w:line="360" w:lineRule="auto"/>
        <w:ind w:firstLine="709"/>
        <w:jc w:val="both"/>
        <w:rPr>
          <w:rFonts w:ascii="Times New Roman" w:hAnsi="Times New Roman"/>
          <w:sz w:val="24"/>
        </w:rPr>
      </w:pPr>
      <w:r>
        <w:rPr>
          <w:rFonts w:ascii="Times New Roman" w:hAnsi="Times New Roman"/>
          <w:sz w:val="24"/>
        </w:rPr>
        <w:t xml:space="preserve">     Конкурентоспособный специалист — это не только компетентный и высокопрофессиональный работник, а прежде всего личность, обладающая навыками нестандартного, гибкого мышления, готовая к постоянному профессиональному росту, способная к самоорганизации, самосовершенствованию, самоактуализации.</w:t>
      </w:r>
    </w:p>
    <w:p w:rsidR="00A529CE" w:rsidRDefault="00A529CE" w:rsidP="00A529CE">
      <w:pPr>
        <w:spacing w:line="360" w:lineRule="auto"/>
        <w:ind w:firstLine="709"/>
        <w:jc w:val="both"/>
        <w:rPr>
          <w:rFonts w:ascii="Times New Roman" w:hAnsi="Times New Roman"/>
          <w:sz w:val="24"/>
        </w:rPr>
      </w:pPr>
      <w:r>
        <w:rPr>
          <w:rFonts w:ascii="Times New Roman" w:hAnsi="Times New Roman"/>
          <w:sz w:val="24"/>
        </w:rPr>
        <w:t xml:space="preserve">    Необходимость подготовки конкурентоспособного специалиста обусловила выведение творческой деятельности учащегося в образовательном процессе, при организации которой следует учитывать такие факторы, как специфика построения учебной и внеучебной деятельности </w:t>
      </w:r>
      <w:proofErr w:type="gramStart"/>
      <w:r>
        <w:rPr>
          <w:rFonts w:ascii="Times New Roman" w:hAnsi="Times New Roman"/>
          <w:sz w:val="24"/>
        </w:rPr>
        <w:t>обучающихся</w:t>
      </w:r>
      <w:proofErr w:type="gramEnd"/>
      <w:r>
        <w:rPr>
          <w:rFonts w:ascii="Times New Roman" w:hAnsi="Times New Roman"/>
          <w:sz w:val="24"/>
        </w:rPr>
        <w:t>, компетентность преподавателя и мастера производственного обучения, взаимодействие педагога и учащегося, возрастные особенности обучающихся.</w:t>
      </w:r>
    </w:p>
    <w:p w:rsidR="00A529CE" w:rsidRDefault="00A529CE" w:rsidP="00A529CE">
      <w:pPr>
        <w:spacing w:line="360" w:lineRule="auto"/>
        <w:ind w:firstLine="709"/>
        <w:jc w:val="both"/>
        <w:rPr>
          <w:rFonts w:ascii="Times New Roman" w:hAnsi="Times New Roman"/>
          <w:sz w:val="24"/>
        </w:rPr>
      </w:pPr>
      <w:r>
        <w:rPr>
          <w:rFonts w:ascii="Times New Roman" w:hAnsi="Times New Roman"/>
          <w:sz w:val="24"/>
        </w:rPr>
        <w:t xml:space="preserve">   Каждый обучающийся, безусловно, обладает индивидуальными личностными и деятельностными особенностями: своеобразными задатками, уникальными способностями, уровнем притязаний, самооценкой, работоспособностью. Вслед за Л.С.Выготским мы выступаем создателем развития. Творческая деятельность предоставляет возможность развиваться, раскрыться, проявить свои таланты и творческий потенциал.</w:t>
      </w:r>
    </w:p>
    <w:p w:rsidR="00A529CE" w:rsidRDefault="00A529CE" w:rsidP="00A529CE">
      <w:pPr>
        <w:spacing w:line="360" w:lineRule="auto"/>
        <w:ind w:firstLine="709"/>
        <w:jc w:val="both"/>
        <w:rPr>
          <w:rFonts w:ascii="Times New Roman" w:hAnsi="Times New Roman"/>
          <w:sz w:val="24"/>
        </w:rPr>
      </w:pPr>
      <w:r>
        <w:rPr>
          <w:rFonts w:ascii="Times New Roman" w:hAnsi="Times New Roman"/>
          <w:sz w:val="24"/>
        </w:rPr>
        <w:t>Таким образом, конкурентоспособность выпускника учреждения профессионального образования можно определить как степень его соответствия требованиям конкретного рабочего места, условиям труда, позволяющую с той или иной степенью уверенности рассчитывать на вакантное рабочее место.  Именно качество рабочей силы все больше определяет конкурентоспособность экономики и социальную стабильность в обществе.</w:t>
      </w:r>
    </w:p>
    <w:p w:rsidR="00A529CE" w:rsidRDefault="00A529CE" w:rsidP="00A529CE">
      <w:pPr>
        <w:spacing w:line="360" w:lineRule="auto"/>
        <w:ind w:firstLine="709"/>
        <w:jc w:val="both"/>
        <w:rPr>
          <w:rFonts w:ascii="Times New Roman" w:hAnsi="Times New Roman"/>
          <w:sz w:val="24"/>
        </w:rPr>
      </w:pPr>
      <w:r>
        <w:rPr>
          <w:rFonts w:ascii="Times New Roman" w:hAnsi="Times New Roman"/>
          <w:sz w:val="24"/>
        </w:rPr>
        <w:t>Социально-психологическая адаптация выпускников к рынку труда является важным компонентом профессиональной подготовки к трудоустройству и построению профессиональной карьеры молодых рабочих.</w:t>
      </w:r>
    </w:p>
    <w:p w:rsidR="00A529CE" w:rsidRDefault="00A529CE" w:rsidP="00A529CE">
      <w:pPr>
        <w:spacing w:line="360" w:lineRule="auto"/>
        <w:ind w:firstLine="709"/>
        <w:jc w:val="both"/>
        <w:rPr>
          <w:rFonts w:ascii="Times New Roman" w:hAnsi="Times New Roman"/>
          <w:sz w:val="24"/>
        </w:rPr>
      </w:pPr>
      <w:r>
        <w:rPr>
          <w:rFonts w:ascii="Times New Roman" w:hAnsi="Times New Roman"/>
          <w:sz w:val="24"/>
        </w:rPr>
        <w:t>Эффективная адаптация на рынке труда может быть при системной подготовке учащихся к трудовой деятельности. Назовем основные мероприятия социально-психологической адаптации учащихся к рынку труда:</w:t>
      </w:r>
    </w:p>
    <w:p w:rsidR="00A529CE" w:rsidRDefault="00A529CE" w:rsidP="00A529CE">
      <w:pPr>
        <w:widowControl w:val="0"/>
        <w:numPr>
          <w:ilvl w:val="3"/>
          <w:numId w:val="9"/>
        </w:numPr>
        <w:tabs>
          <w:tab w:val="left" w:pos="0"/>
          <w:tab w:val="left" w:pos="720"/>
        </w:tabs>
        <w:suppressAutoHyphens/>
        <w:spacing w:after="0" w:line="360" w:lineRule="auto"/>
        <w:ind w:firstLine="709"/>
        <w:jc w:val="both"/>
        <w:rPr>
          <w:rFonts w:ascii="Times New Roman" w:hAnsi="Times New Roman"/>
          <w:sz w:val="24"/>
        </w:rPr>
      </w:pPr>
      <w:r>
        <w:rPr>
          <w:rFonts w:ascii="Times New Roman" w:hAnsi="Times New Roman"/>
          <w:sz w:val="24"/>
        </w:rPr>
        <w:t>Мероприятия, направленные на формирование профессиональной культуры учащихся, привитие ценностей и норм профессиональной среды (например, конкурсы «</w:t>
      </w:r>
      <w:proofErr w:type="gramStart"/>
      <w:r>
        <w:rPr>
          <w:rFonts w:ascii="Times New Roman" w:hAnsi="Times New Roman"/>
          <w:sz w:val="24"/>
        </w:rPr>
        <w:t>Лучший</w:t>
      </w:r>
      <w:proofErr w:type="gramEnd"/>
      <w:r>
        <w:rPr>
          <w:rFonts w:ascii="Times New Roman" w:hAnsi="Times New Roman"/>
          <w:sz w:val="24"/>
        </w:rPr>
        <w:t xml:space="preserve"> по профессии/специальности», ярмарки работ учащихся с привлечением социальных учреждений и работодателей и т.п.).</w:t>
      </w:r>
    </w:p>
    <w:p w:rsidR="00A529CE" w:rsidRDefault="00A529CE" w:rsidP="00A529CE">
      <w:pPr>
        <w:widowControl w:val="0"/>
        <w:numPr>
          <w:ilvl w:val="3"/>
          <w:numId w:val="9"/>
        </w:numPr>
        <w:tabs>
          <w:tab w:val="left" w:pos="0"/>
          <w:tab w:val="left" w:pos="720"/>
        </w:tabs>
        <w:suppressAutoHyphens/>
        <w:spacing w:after="0" w:line="360" w:lineRule="auto"/>
        <w:ind w:firstLine="709"/>
        <w:jc w:val="both"/>
        <w:rPr>
          <w:rFonts w:ascii="Times New Roman" w:hAnsi="Times New Roman"/>
          <w:sz w:val="24"/>
        </w:rPr>
      </w:pPr>
      <w:r>
        <w:rPr>
          <w:rFonts w:ascii="Times New Roman" w:hAnsi="Times New Roman"/>
          <w:sz w:val="24"/>
        </w:rPr>
        <w:t xml:space="preserve">Прохождение </w:t>
      </w:r>
      <w:proofErr w:type="gramStart"/>
      <w:r>
        <w:rPr>
          <w:rFonts w:ascii="Times New Roman" w:hAnsi="Times New Roman"/>
          <w:sz w:val="24"/>
        </w:rPr>
        <w:t>обучающимися</w:t>
      </w:r>
      <w:proofErr w:type="gramEnd"/>
      <w:r>
        <w:rPr>
          <w:rFonts w:ascii="Times New Roman" w:hAnsi="Times New Roman"/>
          <w:sz w:val="24"/>
        </w:rPr>
        <w:t xml:space="preserve"> практики в условиях предприятий, адаптация к рабочему месту.</w:t>
      </w:r>
    </w:p>
    <w:p w:rsidR="00A529CE" w:rsidRDefault="00A529CE" w:rsidP="00A529CE">
      <w:pPr>
        <w:tabs>
          <w:tab w:val="left" w:pos="0"/>
        </w:tabs>
        <w:spacing w:line="360" w:lineRule="auto"/>
        <w:ind w:firstLine="709"/>
        <w:jc w:val="both"/>
        <w:rPr>
          <w:rFonts w:ascii="Times New Roman" w:hAnsi="Times New Roman"/>
          <w:sz w:val="24"/>
        </w:rPr>
      </w:pPr>
      <w:r>
        <w:rPr>
          <w:rFonts w:ascii="Times New Roman" w:hAnsi="Times New Roman"/>
          <w:sz w:val="24"/>
        </w:rPr>
        <w:t>Таким образом, можно сказать, что система подготовки конкурентоспособных рабочих выполняет свою цель.</w:t>
      </w:r>
    </w:p>
    <w:p w:rsidR="00A529CE" w:rsidRDefault="00A529CE" w:rsidP="00A529CE">
      <w:pPr>
        <w:widowControl w:val="0"/>
        <w:numPr>
          <w:ilvl w:val="3"/>
          <w:numId w:val="10"/>
        </w:numPr>
        <w:tabs>
          <w:tab w:val="left" w:pos="0"/>
          <w:tab w:val="left" w:pos="720"/>
        </w:tabs>
        <w:suppressAutoHyphens/>
        <w:spacing w:after="0" w:line="360" w:lineRule="auto"/>
        <w:ind w:firstLine="709"/>
        <w:jc w:val="both"/>
        <w:rPr>
          <w:rFonts w:ascii="Times New Roman" w:hAnsi="Times New Roman"/>
          <w:sz w:val="24"/>
        </w:rPr>
      </w:pPr>
      <w:r>
        <w:rPr>
          <w:rFonts w:ascii="Times New Roman" w:hAnsi="Times New Roman"/>
          <w:sz w:val="24"/>
        </w:rPr>
        <w:t>Учебное заведение отвечает перед обществом за подготовку профессионалов такого качества, которое востребовано общественным производством.</w:t>
      </w:r>
    </w:p>
    <w:p w:rsidR="00A529CE" w:rsidRDefault="00A529CE" w:rsidP="00A529CE">
      <w:pPr>
        <w:widowControl w:val="0"/>
        <w:numPr>
          <w:ilvl w:val="3"/>
          <w:numId w:val="10"/>
        </w:numPr>
        <w:tabs>
          <w:tab w:val="left" w:pos="0"/>
          <w:tab w:val="left" w:pos="720"/>
        </w:tabs>
        <w:suppressAutoHyphens/>
        <w:spacing w:after="0" w:line="360" w:lineRule="auto"/>
        <w:ind w:firstLine="709"/>
        <w:jc w:val="both"/>
        <w:rPr>
          <w:rFonts w:ascii="Times New Roman" w:hAnsi="Times New Roman"/>
          <w:sz w:val="24"/>
        </w:rPr>
      </w:pPr>
      <w:r>
        <w:rPr>
          <w:rFonts w:ascii="Times New Roman" w:hAnsi="Times New Roman"/>
          <w:sz w:val="24"/>
        </w:rPr>
        <w:t xml:space="preserve">Учебное заведение несёт одинаковую долю </w:t>
      </w:r>
      <w:proofErr w:type="gramStart"/>
      <w:r>
        <w:rPr>
          <w:rFonts w:ascii="Times New Roman" w:hAnsi="Times New Roman"/>
          <w:sz w:val="24"/>
        </w:rPr>
        <w:t>ответственности</w:t>
      </w:r>
      <w:proofErr w:type="gramEnd"/>
      <w:r>
        <w:rPr>
          <w:rFonts w:ascii="Times New Roman" w:hAnsi="Times New Roman"/>
          <w:sz w:val="24"/>
        </w:rPr>
        <w:t xml:space="preserve"> как перед обществом, так и перед своими учащимися по формированию профессиональных навыков, необходимых обществу и отличающихся качеством рабочей силы.</w:t>
      </w:r>
    </w:p>
    <w:p w:rsidR="00A529CE" w:rsidRDefault="00A529CE" w:rsidP="00A529CE">
      <w:pPr>
        <w:spacing w:line="360" w:lineRule="auto"/>
        <w:ind w:firstLine="709"/>
        <w:jc w:val="both"/>
        <w:rPr>
          <w:rFonts w:ascii="Times New Roman" w:hAnsi="Times New Roman"/>
          <w:sz w:val="24"/>
        </w:rPr>
      </w:pPr>
      <w:r>
        <w:rPr>
          <w:rFonts w:ascii="Times New Roman" w:hAnsi="Times New Roman"/>
          <w:sz w:val="24"/>
        </w:rPr>
        <w:t>Среди методов и форм обучения, способствующих воспитанию конкурентоспособных учащихся, можно назвать и конкурсы профессионального мастерства по профессиям.</w:t>
      </w:r>
    </w:p>
    <w:p w:rsidR="00A529CE" w:rsidRDefault="00A529CE" w:rsidP="00A529CE">
      <w:pPr>
        <w:spacing w:line="360" w:lineRule="auto"/>
        <w:ind w:firstLine="709"/>
        <w:jc w:val="both"/>
        <w:rPr>
          <w:rFonts w:ascii="Times New Roman" w:hAnsi="Times New Roman"/>
          <w:sz w:val="24"/>
        </w:rPr>
      </w:pPr>
      <w:r>
        <w:rPr>
          <w:rFonts w:ascii="Times New Roman" w:hAnsi="Times New Roman"/>
          <w:sz w:val="24"/>
        </w:rPr>
        <w:t>В результате работы, проводимой в техникуме, мы готовим выпускников, имеющих  свободу выбора, то есть мобильных, динамичных профессионалов, которых отличает   социальная и экономическая   включенность в профессиональную среду.</w:t>
      </w:r>
    </w:p>
    <w:p w:rsidR="00A529CE" w:rsidRDefault="00A529CE" w:rsidP="00A529CE">
      <w:pPr>
        <w:spacing w:line="360" w:lineRule="auto"/>
        <w:ind w:firstLine="709"/>
        <w:jc w:val="both"/>
        <w:rPr>
          <w:rFonts w:ascii="Times New Roman" w:hAnsi="Times New Roman"/>
          <w:sz w:val="24"/>
        </w:rPr>
      </w:pPr>
    </w:p>
    <w:p w:rsidR="00A529CE" w:rsidRDefault="00A529CE" w:rsidP="00A529CE">
      <w:pPr>
        <w:spacing w:line="360" w:lineRule="auto"/>
        <w:ind w:firstLine="709"/>
        <w:jc w:val="both"/>
        <w:rPr>
          <w:rFonts w:ascii="Times New Roman" w:hAnsi="Times New Roman"/>
          <w:b/>
          <w:bCs/>
          <w:sz w:val="24"/>
        </w:rPr>
      </w:pPr>
    </w:p>
    <w:p w:rsidR="00A529CE" w:rsidRDefault="00A529CE" w:rsidP="00A529CE">
      <w:pPr>
        <w:spacing w:line="360" w:lineRule="auto"/>
        <w:ind w:firstLine="709"/>
        <w:jc w:val="both"/>
        <w:rPr>
          <w:rFonts w:ascii="Times New Roman" w:hAnsi="Times New Roman"/>
          <w:b/>
          <w:bCs/>
          <w:sz w:val="24"/>
        </w:rPr>
      </w:pPr>
    </w:p>
    <w:p w:rsidR="00A529CE" w:rsidRDefault="00A529CE" w:rsidP="00A529CE">
      <w:pPr>
        <w:spacing w:line="360" w:lineRule="auto"/>
        <w:ind w:firstLine="709"/>
        <w:jc w:val="both"/>
        <w:rPr>
          <w:rFonts w:ascii="Times New Roman" w:hAnsi="Times New Roman"/>
          <w:b/>
          <w:bCs/>
          <w:sz w:val="24"/>
        </w:rPr>
      </w:pPr>
    </w:p>
    <w:p w:rsidR="00A529CE" w:rsidRDefault="00A529CE" w:rsidP="00A529CE">
      <w:pPr>
        <w:spacing w:line="360" w:lineRule="auto"/>
        <w:ind w:firstLine="709"/>
        <w:jc w:val="both"/>
        <w:rPr>
          <w:rFonts w:ascii="Times New Roman" w:hAnsi="Times New Roman"/>
          <w:b/>
          <w:bCs/>
          <w:sz w:val="24"/>
        </w:rPr>
      </w:pPr>
    </w:p>
    <w:p w:rsidR="00A529CE" w:rsidRDefault="00A529CE" w:rsidP="00A529CE">
      <w:pPr>
        <w:spacing w:line="360" w:lineRule="auto"/>
        <w:ind w:firstLine="709"/>
        <w:jc w:val="both"/>
        <w:rPr>
          <w:rFonts w:ascii="Times New Roman" w:hAnsi="Times New Roman"/>
          <w:b/>
          <w:bCs/>
          <w:sz w:val="24"/>
        </w:rPr>
      </w:pPr>
    </w:p>
    <w:p w:rsidR="00A529CE" w:rsidRDefault="00A529CE" w:rsidP="00A529CE">
      <w:pPr>
        <w:spacing w:line="360" w:lineRule="auto"/>
        <w:ind w:firstLine="709"/>
        <w:jc w:val="both"/>
        <w:rPr>
          <w:rFonts w:ascii="Times New Roman" w:hAnsi="Times New Roman"/>
          <w:b/>
          <w:bCs/>
          <w:sz w:val="24"/>
        </w:rPr>
      </w:pPr>
    </w:p>
    <w:p w:rsidR="00A529CE" w:rsidRDefault="00A529CE" w:rsidP="00A529CE">
      <w:pPr>
        <w:spacing w:line="360" w:lineRule="auto"/>
        <w:ind w:firstLine="709"/>
        <w:jc w:val="both"/>
        <w:rPr>
          <w:rFonts w:ascii="Times New Roman" w:hAnsi="Times New Roman"/>
          <w:b/>
          <w:bCs/>
          <w:sz w:val="24"/>
        </w:rPr>
      </w:pPr>
    </w:p>
    <w:p w:rsidR="00A529CE" w:rsidRDefault="00A529CE" w:rsidP="00A529CE">
      <w:pPr>
        <w:spacing w:line="360" w:lineRule="auto"/>
        <w:ind w:firstLine="709"/>
        <w:jc w:val="both"/>
        <w:rPr>
          <w:rFonts w:ascii="Times New Roman" w:hAnsi="Times New Roman"/>
          <w:b/>
          <w:bCs/>
          <w:sz w:val="24"/>
        </w:rPr>
      </w:pPr>
    </w:p>
    <w:p w:rsidR="00A529CE" w:rsidRDefault="00A529CE" w:rsidP="00A529CE">
      <w:pPr>
        <w:spacing w:line="360" w:lineRule="auto"/>
        <w:ind w:firstLine="709"/>
        <w:jc w:val="both"/>
        <w:rPr>
          <w:rFonts w:ascii="Times New Roman" w:hAnsi="Times New Roman"/>
          <w:b/>
          <w:bCs/>
          <w:sz w:val="24"/>
        </w:rPr>
      </w:pPr>
    </w:p>
    <w:p w:rsidR="00A529CE" w:rsidRDefault="00A529CE" w:rsidP="00A529CE">
      <w:pPr>
        <w:spacing w:line="360" w:lineRule="auto"/>
        <w:ind w:firstLine="709"/>
        <w:jc w:val="both"/>
        <w:rPr>
          <w:rFonts w:ascii="Times New Roman" w:hAnsi="Times New Roman"/>
          <w:b/>
          <w:bCs/>
          <w:sz w:val="24"/>
        </w:rPr>
      </w:pPr>
    </w:p>
    <w:p w:rsidR="00A529CE" w:rsidRDefault="00A529CE" w:rsidP="00A529CE">
      <w:pPr>
        <w:spacing w:line="360" w:lineRule="auto"/>
        <w:ind w:firstLine="709"/>
        <w:jc w:val="both"/>
        <w:rPr>
          <w:rFonts w:ascii="Times New Roman" w:hAnsi="Times New Roman"/>
          <w:b/>
          <w:bCs/>
          <w:sz w:val="24"/>
        </w:rPr>
      </w:pPr>
    </w:p>
    <w:p w:rsidR="00A529CE" w:rsidRDefault="00A529CE" w:rsidP="00A529CE">
      <w:pPr>
        <w:spacing w:line="360" w:lineRule="auto"/>
        <w:ind w:firstLine="709"/>
        <w:jc w:val="both"/>
        <w:rPr>
          <w:rFonts w:ascii="Times New Roman" w:hAnsi="Times New Roman"/>
          <w:b/>
          <w:bCs/>
          <w:sz w:val="24"/>
        </w:rPr>
      </w:pPr>
    </w:p>
    <w:p w:rsidR="00A529CE" w:rsidRDefault="00A529CE" w:rsidP="00A529CE">
      <w:pPr>
        <w:spacing w:line="360" w:lineRule="auto"/>
        <w:ind w:firstLine="709"/>
        <w:jc w:val="both"/>
        <w:rPr>
          <w:rFonts w:ascii="Times New Roman" w:hAnsi="Times New Roman"/>
          <w:b/>
          <w:bCs/>
          <w:sz w:val="24"/>
        </w:rPr>
      </w:pPr>
    </w:p>
    <w:p w:rsidR="00A529CE" w:rsidRDefault="00A529CE" w:rsidP="00A529CE">
      <w:pPr>
        <w:spacing w:line="360" w:lineRule="auto"/>
        <w:jc w:val="both"/>
        <w:rPr>
          <w:rFonts w:ascii="Times New Roman" w:hAnsi="Times New Roman"/>
          <w:b/>
          <w:bCs/>
          <w:sz w:val="24"/>
        </w:rPr>
      </w:pPr>
    </w:p>
    <w:p w:rsidR="00A529CE" w:rsidRDefault="00A529CE" w:rsidP="00A529CE">
      <w:pPr>
        <w:spacing w:line="360" w:lineRule="auto"/>
        <w:jc w:val="center"/>
        <w:rPr>
          <w:rFonts w:ascii="Times New Roman" w:hAnsi="Times New Roman"/>
          <w:b/>
          <w:bCs/>
          <w:sz w:val="28"/>
          <w:szCs w:val="28"/>
        </w:rPr>
      </w:pPr>
      <w:r>
        <w:rPr>
          <w:rFonts w:ascii="Times New Roman" w:hAnsi="Times New Roman"/>
          <w:b/>
          <w:bCs/>
          <w:sz w:val="28"/>
          <w:szCs w:val="28"/>
        </w:rPr>
        <w:t>Заключение</w:t>
      </w:r>
    </w:p>
    <w:p w:rsidR="00A529CE" w:rsidRDefault="00A529CE" w:rsidP="00A529CE">
      <w:pPr>
        <w:spacing w:line="360" w:lineRule="auto"/>
        <w:ind w:firstLine="709"/>
        <w:jc w:val="both"/>
        <w:rPr>
          <w:rFonts w:ascii="Times New Roman" w:hAnsi="Times New Roman"/>
          <w:b/>
          <w:bCs/>
          <w:sz w:val="24"/>
          <w:szCs w:val="24"/>
        </w:rPr>
      </w:pPr>
    </w:p>
    <w:p w:rsidR="00A529CE" w:rsidRDefault="00A529CE" w:rsidP="00A529CE">
      <w:pPr>
        <w:spacing w:line="360" w:lineRule="auto"/>
        <w:jc w:val="both"/>
        <w:rPr>
          <w:rFonts w:ascii="Times New Roman" w:hAnsi="Times New Roman"/>
          <w:sz w:val="24"/>
        </w:rPr>
      </w:pPr>
      <w:r>
        <w:rPr>
          <w:rFonts w:ascii="Times New Roman" w:hAnsi="Times New Roman"/>
          <w:sz w:val="24"/>
        </w:rPr>
        <w:tab/>
        <w:t>Основными стимулами участия в конкурсах является возможность достижения повышенного уровня профессиональной  квалификации, общественное признание и материальное поощрение. Многолетняя практика организации и проведения конкурсов в процессе производственного обучения доказала их дидактическую эффективность. Значительно повышается интерес учащихся к техническому творчеству, что в свою очередь, способствует формированию навыков исследовательской деятельности, а также мотивационному обеспечению учебного процесса.</w:t>
      </w:r>
    </w:p>
    <w:p w:rsidR="00A529CE" w:rsidRDefault="00A529CE" w:rsidP="00A529CE">
      <w:pPr>
        <w:spacing w:line="360" w:lineRule="auto"/>
        <w:ind w:firstLine="709"/>
        <w:jc w:val="both"/>
        <w:rPr>
          <w:rFonts w:ascii="Times New Roman" w:hAnsi="Times New Roman"/>
          <w:sz w:val="24"/>
        </w:rPr>
      </w:pPr>
      <w:r>
        <w:rPr>
          <w:rFonts w:ascii="Times New Roman" w:hAnsi="Times New Roman"/>
          <w:sz w:val="24"/>
        </w:rPr>
        <w:t>Можно сделать вывод, что конкурсы профмастерства как итог, завершающий этап изучения курса учебной программы производственного обучения доказывают свою высокую эффективность.</w:t>
      </w:r>
    </w:p>
    <w:p w:rsidR="00A529CE" w:rsidRDefault="00A529CE" w:rsidP="00A529CE">
      <w:pPr>
        <w:tabs>
          <w:tab w:val="left" w:pos="0"/>
        </w:tabs>
        <w:spacing w:line="360" w:lineRule="auto"/>
        <w:ind w:firstLine="709"/>
        <w:jc w:val="both"/>
        <w:rPr>
          <w:rFonts w:ascii="Times New Roman" w:hAnsi="Times New Roman"/>
          <w:sz w:val="24"/>
        </w:rPr>
      </w:pPr>
    </w:p>
    <w:p w:rsidR="00A529CE" w:rsidRDefault="00A529CE" w:rsidP="00A529CE">
      <w:pPr>
        <w:tabs>
          <w:tab w:val="left" w:pos="0"/>
        </w:tabs>
        <w:spacing w:line="360" w:lineRule="auto"/>
        <w:ind w:firstLine="709"/>
        <w:jc w:val="both"/>
        <w:rPr>
          <w:rFonts w:ascii="Times New Roman" w:hAnsi="Times New Roman"/>
          <w:sz w:val="24"/>
        </w:rPr>
      </w:pPr>
    </w:p>
    <w:p w:rsidR="00A529CE" w:rsidRDefault="00A529CE" w:rsidP="00A529CE">
      <w:pPr>
        <w:tabs>
          <w:tab w:val="left" w:pos="0"/>
        </w:tabs>
        <w:spacing w:line="360" w:lineRule="auto"/>
        <w:ind w:firstLine="709"/>
        <w:jc w:val="both"/>
        <w:rPr>
          <w:rFonts w:ascii="Times New Roman" w:hAnsi="Times New Roman"/>
          <w:sz w:val="24"/>
        </w:rPr>
      </w:pPr>
    </w:p>
    <w:p w:rsidR="00A529CE" w:rsidRDefault="00A529CE" w:rsidP="00A529CE">
      <w:pPr>
        <w:tabs>
          <w:tab w:val="left" w:pos="0"/>
        </w:tabs>
        <w:spacing w:line="360" w:lineRule="auto"/>
        <w:ind w:firstLine="709"/>
        <w:jc w:val="both"/>
        <w:rPr>
          <w:rFonts w:ascii="Times New Roman" w:hAnsi="Times New Roman"/>
          <w:sz w:val="24"/>
        </w:rPr>
      </w:pPr>
    </w:p>
    <w:p w:rsidR="00A529CE" w:rsidRDefault="00A529CE" w:rsidP="00A529CE">
      <w:pPr>
        <w:tabs>
          <w:tab w:val="left" w:pos="0"/>
        </w:tabs>
        <w:spacing w:line="360" w:lineRule="auto"/>
        <w:ind w:firstLine="709"/>
        <w:jc w:val="both"/>
        <w:rPr>
          <w:rFonts w:ascii="Times New Roman" w:hAnsi="Times New Roman"/>
          <w:sz w:val="24"/>
        </w:rPr>
      </w:pPr>
    </w:p>
    <w:p w:rsidR="00A529CE" w:rsidRDefault="00A529CE" w:rsidP="00A529CE">
      <w:pPr>
        <w:tabs>
          <w:tab w:val="left" w:pos="0"/>
        </w:tabs>
        <w:spacing w:line="360" w:lineRule="auto"/>
        <w:ind w:firstLine="709"/>
        <w:jc w:val="both"/>
        <w:rPr>
          <w:rFonts w:ascii="Times New Roman" w:hAnsi="Times New Roman"/>
          <w:sz w:val="24"/>
        </w:rPr>
      </w:pPr>
    </w:p>
    <w:p w:rsidR="00915433" w:rsidRDefault="00915433"/>
    <w:sectPr w:rsidR="009154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5"/>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3."/>
      <w:lvlJc w:val="righ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1">
    <w:nsid w:val="00000002"/>
    <w:multiLevelType w:val="multilevel"/>
    <w:tmpl w:val="00000002"/>
    <w:name w:val="WW8Num6"/>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3."/>
      <w:lvlJc w:val="righ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2">
    <w:nsid w:val="00000003"/>
    <w:multiLevelType w:val="multilevel"/>
    <w:tmpl w:val="00000003"/>
    <w:name w:val="WW8Num1"/>
    <w:lvl w:ilvl="0">
      <w:start w:val="1"/>
      <w:numFmt w:val="bullet"/>
      <w:suff w:val="nothing"/>
      <w:lvlText w:val=""/>
      <w:lvlJc w:val="left"/>
      <w:pPr>
        <w:tabs>
          <w:tab w:val="num" w:pos="0"/>
        </w:tabs>
        <w:ind w:left="0" w:firstLine="0"/>
      </w:pPr>
      <w:rPr>
        <w:rFonts w:ascii="Symbol" w:hAnsi="Symbol" w:cs="StarSymbol"/>
        <w:sz w:val="18"/>
        <w:szCs w:val="18"/>
      </w:rPr>
    </w:lvl>
    <w:lvl w:ilvl="1">
      <w:start w:val="1"/>
      <w:numFmt w:val="bullet"/>
      <w:suff w:val="nothing"/>
      <w:lvlText w:val=""/>
      <w:lvlJc w:val="left"/>
      <w:pPr>
        <w:tabs>
          <w:tab w:val="num" w:pos="0"/>
        </w:tabs>
        <w:ind w:left="0" w:firstLine="0"/>
      </w:pPr>
      <w:rPr>
        <w:rFonts w:ascii="Symbol" w:hAnsi="Symbol" w:cs="StarSymbol"/>
        <w:sz w:val="18"/>
        <w:szCs w:val="18"/>
      </w:rPr>
    </w:lvl>
    <w:lvl w:ilvl="2">
      <w:start w:val="1"/>
      <w:numFmt w:val="bullet"/>
      <w:suff w:val="nothing"/>
      <w:lvlText w:val=""/>
      <w:lvlJc w:val="left"/>
      <w:pPr>
        <w:tabs>
          <w:tab w:val="num" w:pos="0"/>
        </w:tabs>
        <w:ind w:left="0" w:firstLine="0"/>
      </w:pPr>
      <w:rPr>
        <w:rFonts w:ascii="Symbol" w:hAnsi="Symbol" w:cs="StarSymbol"/>
        <w:sz w:val="18"/>
        <w:szCs w:val="18"/>
      </w:rPr>
    </w:lvl>
    <w:lvl w:ilvl="3">
      <w:start w:val="1"/>
      <w:numFmt w:val="bullet"/>
      <w:suff w:val="nothing"/>
      <w:lvlText w:val=""/>
      <w:lvlJc w:val="left"/>
      <w:pPr>
        <w:tabs>
          <w:tab w:val="num" w:pos="0"/>
        </w:tabs>
        <w:ind w:left="0" w:firstLine="0"/>
      </w:pPr>
      <w:rPr>
        <w:rFonts w:ascii="Symbol" w:hAnsi="Symbol" w:cs="StarSymbol"/>
        <w:sz w:val="18"/>
        <w:szCs w:val="18"/>
      </w:rPr>
    </w:lvl>
    <w:lvl w:ilvl="4">
      <w:start w:val="1"/>
      <w:numFmt w:val="bullet"/>
      <w:suff w:val="nothing"/>
      <w:lvlText w:val=""/>
      <w:lvlJc w:val="left"/>
      <w:pPr>
        <w:tabs>
          <w:tab w:val="num" w:pos="0"/>
        </w:tabs>
        <w:ind w:left="0" w:firstLine="0"/>
      </w:pPr>
      <w:rPr>
        <w:rFonts w:ascii="Symbol" w:hAnsi="Symbol" w:cs="StarSymbol"/>
        <w:sz w:val="18"/>
        <w:szCs w:val="18"/>
      </w:rPr>
    </w:lvl>
    <w:lvl w:ilvl="5">
      <w:start w:val="1"/>
      <w:numFmt w:val="bullet"/>
      <w:suff w:val="nothing"/>
      <w:lvlText w:val=""/>
      <w:lvlJc w:val="left"/>
      <w:pPr>
        <w:tabs>
          <w:tab w:val="num" w:pos="0"/>
        </w:tabs>
        <w:ind w:left="0" w:firstLine="0"/>
      </w:pPr>
      <w:rPr>
        <w:rFonts w:ascii="Symbol" w:hAnsi="Symbol" w:cs="StarSymbol"/>
        <w:sz w:val="18"/>
        <w:szCs w:val="18"/>
      </w:rPr>
    </w:lvl>
    <w:lvl w:ilvl="6">
      <w:start w:val="1"/>
      <w:numFmt w:val="bullet"/>
      <w:suff w:val="nothing"/>
      <w:lvlText w:val=""/>
      <w:lvlJc w:val="left"/>
      <w:pPr>
        <w:tabs>
          <w:tab w:val="num" w:pos="0"/>
        </w:tabs>
        <w:ind w:left="0" w:firstLine="0"/>
      </w:pPr>
      <w:rPr>
        <w:rFonts w:ascii="Symbol" w:hAnsi="Symbol" w:cs="StarSymbol"/>
        <w:sz w:val="18"/>
        <w:szCs w:val="18"/>
      </w:rPr>
    </w:lvl>
    <w:lvl w:ilvl="7">
      <w:start w:val="1"/>
      <w:numFmt w:val="bullet"/>
      <w:suff w:val="nothing"/>
      <w:lvlText w:val=""/>
      <w:lvlJc w:val="left"/>
      <w:pPr>
        <w:tabs>
          <w:tab w:val="num" w:pos="0"/>
        </w:tabs>
        <w:ind w:left="0" w:firstLine="0"/>
      </w:pPr>
      <w:rPr>
        <w:rFonts w:ascii="Symbol" w:hAnsi="Symbol" w:cs="StarSymbol"/>
        <w:sz w:val="18"/>
        <w:szCs w:val="18"/>
      </w:rPr>
    </w:lvl>
    <w:lvl w:ilvl="8">
      <w:start w:val="1"/>
      <w:numFmt w:val="bullet"/>
      <w:suff w:val="nothing"/>
      <w:lvlText w:val=""/>
      <w:lvlJc w:val="left"/>
      <w:pPr>
        <w:tabs>
          <w:tab w:val="num" w:pos="0"/>
        </w:tabs>
        <w:ind w:left="0" w:firstLine="0"/>
      </w:pPr>
      <w:rPr>
        <w:rFonts w:ascii="Symbol" w:hAnsi="Symbol" w:cs="StarSymbol"/>
        <w:sz w:val="18"/>
        <w:szCs w:val="18"/>
      </w:rPr>
    </w:lvl>
  </w:abstractNum>
  <w:abstractNum w:abstractNumId="3">
    <w:nsid w:val="00000005"/>
    <w:multiLevelType w:val="multilevel"/>
    <w:tmpl w:val="00000005"/>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4">
    <w:nsid w:val="00000007"/>
    <w:multiLevelType w:val="multilevel"/>
    <w:tmpl w:val="0000000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08"/>
    <w:multiLevelType w:val="multilevel"/>
    <w:tmpl w:val="AE08E016"/>
    <w:lvl w:ilvl="0">
      <w:start w:val="1"/>
      <w:numFmt w:val="bullet"/>
      <w:lvlText w:val=""/>
      <w:lvlJc w:val="left"/>
      <w:pPr>
        <w:tabs>
          <w:tab w:val="num" w:pos="720"/>
        </w:tabs>
        <w:ind w:left="720" w:hanging="360"/>
      </w:pPr>
      <w:rPr>
        <w:rFonts w:ascii="Wingdings" w:hAnsi="Wingdings" w:cs="StarSymbol"/>
        <w:sz w:val="16"/>
        <w:szCs w:val="16"/>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6">
    <w:nsid w:val="00000009"/>
    <w:multiLevelType w:val="multilevel"/>
    <w:tmpl w:val="00000009"/>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7">
    <w:nsid w:val="0000000A"/>
    <w:multiLevelType w:val="multilevel"/>
    <w:tmpl w:val="0000000A"/>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nsid w:val="0000000C"/>
    <w:multiLevelType w:val="multilevel"/>
    <w:tmpl w:val="0000000C"/>
    <w:lvl w:ilvl="0">
      <w:start w:val="1"/>
      <w:numFmt w:val="none"/>
      <w:suff w:val="nothing"/>
      <w:lvlText w:val="-"/>
      <w:lvlJc w:val="left"/>
      <w:pPr>
        <w:tabs>
          <w:tab w:val="num" w:pos="0"/>
        </w:tabs>
        <w:ind w:left="0" w:firstLine="0"/>
      </w:pPr>
      <w:rPr>
        <w:rFonts w:ascii="Times New Roman" w:eastAsia="Times New Roman" w:hAnsi="Times New Roman" w:cs="Times New Roman"/>
      </w:r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9">
    <w:nsid w:val="44A70D65"/>
    <w:multiLevelType w:val="multilevel"/>
    <w:tmpl w:val="00000005"/>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lvlOverride w:ilvl="3"/>
    <w:lvlOverride w:ilvl="4"/>
    <w:lvlOverride w:ilvl="5"/>
    <w:lvlOverride w:ilvl="6"/>
    <w:lvlOverride w:ilvl="7"/>
    <w:lvlOverride w:ilvl="8"/>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lvlOverride w:ilvl="2"/>
    <w:lvlOverride w:ilvl="3"/>
    <w:lvlOverride w:ilvl="4"/>
    <w:lvlOverride w:ilvl="5"/>
    <w:lvlOverride w:ilvl="6"/>
    <w:lvlOverride w:ilvl="7"/>
    <w:lvlOverride w:ilvl="8"/>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lvlOverride w:ilvl="2"/>
    <w:lvlOverride w:ilvl="3"/>
    <w:lvlOverride w:ilvl="4"/>
    <w:lvlOverride w:ilvl="5"/>
    <w:lvlOverride w:ilvl="6"/>
    <w:lvlOverride w:ilvl="7"/>
    <w:lvlOverride w:ilvl="8"/>
  </w:num>
  <w:num w:numId="7">
    <w:abstractNumId w:val="6"/>
    <w:lvlOverride w:ilvl="0"/>
    <w:lvlOverride w:ilvl="1"/>
    <w:lvlOverride w:ilvl="2"/>
    <w:lvlOverride w:ilvl="3"/>
    <w:lvlOverride w:ilvl="4"/>
    <w:lvlOverride w:ilvl="5"/>
    <w:lvlOverride w:ilvl="6"/>
    <w:lvlOverride w:ilvl="7"/>
    <w:lvlOverride w:ilvl="8"/>
  </w:num>
  <w:num w:numId="8">
    <w:abstractNumId w:val="7"/>
    <w:lvlOverride w:ilvl="0"/>
    <w:lvlOverride w:ilvl="1"/>
    <w:lvlOverride w:ilvl="2"/>
    <w:lvlOverride w:ilvl="3"/>
    <w:lvlOverride w:ilvl="4"/>
    <w:lvlOverride w:ilvl="5"/>
    <w:lvlOverride w:ilvl="6"/>
    <w:lvlOverride w:ilvl="7"/>
    <w:lvlOverride w:ilvl="8"/>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A529CE"/>
    <w:rsid w:val="0057076C"/>
    <w:rsid w:val="00915433"/>
    <w:rsid w:val="00A529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529CE"/>
    <w:pPr>
      <w:widowControl w:val="0"/>
      <w:spacing w:after="0" w:line="240" w:lineRule="auto"/>
      <w:ind w:left="200" w:right="200" w:firstLine="500"/>
    </w:pPr>
    <w:rPr>
      <w:rFonts w:ascii="Times New Roman" w:eastAsia="Times New Roman" w:hAnsi="Times New Roman" w:cs="Times New Roman"/>
      <w:sz w:val="18"/>
      <w:szCs w:val="20"/>
    </w:rPr>
  </w:style>
  <w:style w:type="table" w:styleId="a4">
    <w:name w:val="Table Grid"/>
    <w:basedOn w:val="a1"/>
    <w:uiPriority w:val="59"/>
    <w:rsid w:val="0057076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62068693">
      <w:bodyDiv w:val="1"/>
      <w:marLeft w:val="0"/>
      <w:marRight w:val="0"/>
      <w:marTop w:val="0"/>
      <w:marBottom w:val="0"/>
      <w:divBdr>
        <w:top w:val="none" w:sz="0" w:space="0" w:color="auto"/>
        <w:left w:val="none" w:sz="0" w:space="0" w:color="auto"/>
        <w:bottom w:val="none" w:sz="0" w:space="0" w:color="auto"/>
        <w:right w:val="none" w:sz="0" w:space="0" w:color="auto"/>
      </w:divBdr>
    </w:div>
    <w:div w:id="1471049009">
      <w:bodyDiv w:val="1"/>
      <w:marLeft w:val="0"/>
      <w:marRight w:val="0"/>
      <w:marTop w:val="0"/>
      <w:marBottom w:val="0"/>
      <w:divBdr>
        <w:top w:val="none" w:sz="0" w:space="0" w:color="auto"/>
        <w:left w:val="none" w:sz="0" w:space="0" w:color="auto"/>
        <w:bottom w:val="none" w:sz="0" w:space="0" w:color="auto"/>
        <w:right w:val="none" w:sz="0" w:space="0" w:color="auto"/>
      </w:divBdr>
    </w:div>
    <w:div w:id="1537505849">
      <w:bodyDiv w:val="1"/>
      <w:marLeft w:val="0"/>
      <w:marRight w:val="0"/>
      <w:marTop w:val="0"/>
      <w:marBottom w:val="0"/>
      <w:divBdr>
        <w:top w:val="none" w:sz="0" w:space="0" w:color="auto"/>
        <w:left w:val="none" w:sz="0" w:space="0" w:color="auto"/>
        <w:bottom w:val="none" w:sz="0" w:space="0" w:color="auto"/>
        <w:right w:val="none" w:sz="0" w:space="0" w:color="auto"/>
      </w:divBdr>
    </w:div>
    <w:div w:id="186524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21</Pages>
  <Words>4651</Words>
  <Characters>26514</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DNA7 X86</cp:lastModifiedBy>
  <cp:revision>2</cp:revision>
  <dcterms:created xsi:type="dcterms:W3CDTF">2016-03-23T10:34:00Z</dcterms:created>
  <dcterms:modified xsi:type="dcterms:W3CDTF">2016-03-23T10:52:00Z</dcterms:modified>
</cp:coreProperties>
</file>