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CF" w:rsidRPr="00307AFF" w:rsidRDefault="00A61C00" w:rsidP="00A61C00">
      <w:pPr>
        <w:pStyle w:val="a6"/>
        <w:rPr>
          <w:rFonts w:ascii="Times New Roman" w:hAnsi="Times New Roman" w:cs="Times New Roman"/>
        </w:rPr>
      </w:pPr>
      <w:r w:rsidRPr="00307AFF">
        <w:rPr>
          <w:rFonts w:ascii="Times New Roman" w:hAnsi="Times New Roman" w:cs="Times New Roman"/>
        </w:rPr>
        <w:t xml:space="preserve">                                                              У</w:t>
      </w:r>
      <w:r w:rsidR="00785DCF" w:rsidRPr="00307AFF">
        <w:rPr>
          <w:rFonts w:ascii="Times New Roman" w:hAnsi="Times New Roman" w:cs="Times New Roman"/>
        </w:rPr>
        <w:t>ТВЕРЖДАЮ</w:t>
      </w:r>
    </w:p>
    <w:p w:rsidR="00A61C00" w:rsidRPr="00307AFF" w:rsidRDefault="00A61C00" w:rsidP="00A61C00">
      <w:pPr>
        <w:pStyle w:val="a6"/>
        <w:rPr>
          <w:rFonts w:ascii="Times New Roman" w:hAnsi="Times New Roman" w:cs="Times New Roman"/>
        </w:rPr>
      </w:pPr>
      <w:r w:rsidRPr="00307AFF">
        <w:rPr>
          <w:rFonts w:ascii="Times New Roman" w:hAnsi="Times New Roman" w:cs="Times New Roman"/>
        </w:rPr>
        <w:t xml:space="preserve">                                                                                                       Начальник Главного Управления</w:t>
      </w:r>
    </w:p>
    <w:p w:rsidR="00A61C00" w:rsidRPr="00307AFF" w:rsidRDefault="00CC5594" w:rsidP="006232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61C00" w:rsidRPr="00307AFF">
        <w:rPr>
          <w:rFonts w:ascii="Times New Roman" w:hAnsi="Times New Roman" w:cs="Times New Roman"/>
        </w:rPr>
        <w:t xml:space="preserve"> образования </w:t>
      </w:r>
    </w:p>
    <w:p w:rsidR="0024625F" w:rsidRPr="00CC5594" w:rsidRDefault="00CC5594" w:rsidP="0024625F">
      <w:pPr>
        <w:pStyle w:val="a6"/>
        <w:rPr>
          <w:rFonts w:ascii="Times New Roman" w:hAnsi="Times New Roman" w:cs="Times New Roman"/>
        </w:rPr>
      </w:pPr>
      <w:r w:rsidRPr="00CC55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proofErr w:type="spellStart"/>
      <w:r w:rsidR="0024625F" w:rsidRPr="00CC5594">
        <w:rPr>
          <w:rFonts w:ascii="Times New Roman" w:hAnsi="Times New Roman" w:cs="Times New Roman"/>
        </w:rPr>
        <w:t>Л.Г.Бобкова</w:t>
      </w:r>
      <w:proofErr w:type="spellEnd"/>
      <w:r w:rsidR="0024625F" w:rsidRPr="00CC5594">
        <w:rPr>
          <w:rFonts w:ascii="Times New Roman" w:hAnsi="Times New Roman" w:cs="Times New Roman"/>
        </w:rPr>
        <w:t>.</w:t>
      </w:r>
    </w:p>
    <w:p w:rsidR="00785DCF" w:rsidRPr="00CC5594" w:rsidRDefault="00785DCF" w:rsidP="0024625F">
      <w:pPr>
        <w:pStyle w:val="a6"/>
        <w:tabs>
          <w:tab w:val="left" w:pos="7275"/>
        </w:tabs>
        <w:rPr>
          <w:rFonts w:ascii="Times New Roman" w:hAnsi="Times New Roman" w:cs="Times New Roman"/>
        </w:rPr>
      </w:pPr>
    </w:p>
    <w:p w:rsidR="00A61C00" w:rsidRPr="00307AFF" w:rsidRDefault="00A61C00" w:rsidP="00A61C00">
      <w:pPr>
        <w:pStyle w:val="a6"/>
        <w:rPr>
          <w:rFonts w:ascii="Times New Roman" w:hAnsi="Times New Roman" w:cs="Times New Roman"/>
        </w:rPr>
      </w:pPr>
    </w:p>
    <w:p w:rsidR="00785DCF" w:rsidRPr="00307AFF" w:rsidRDefault="00785DCF" w:rsidP="00A61C00">
      <w:pPr>
        <w:pStyle w:val="a6"/>
        <w:rPr>
          <w:rFonts w:ascii="Times New Roman" w:hAnsi="Times New Roman" w:cs="Times New Roman"/>
        </w:rPr>
      </w:pPr>
      <w:r w:rsidRPr="00307AFF">
        <w:rPr>
          <w:rFonts w:ascii="Times New Roman" w:hAnsi="Times New Roman" w:cs="Times New Roman"/>
        </w:rPr>
        <w:t xml:space="preserve"> "_______"_________________</w:t>
      </w:r>
      <w:r w:rsidRPr="00927D81">
        <w:rPr>
          <w:rFonts w:ascii="Times New Roman" w:hAnsi="Times New Roman" w:cs="Times New Roman"/>
          <w:u w:val="single"/>
        </w:rPr>
        <w:t>20</w:t>
      </w:r>
      <w:r w:rsidR="00A60A2F" w:rsidRPr="00927D81">
        <w:rPr>
          <w:rFonts w:ascii="Times New Roman" w:hAnsi="Times New Roman" w:cs="Times New Roman"/>
          <w:u w:val="single"/>
        </w:rPr>
        <w:t>1</w:t>
      </w:r>
      <w:r w:rsidR="00927D81" w:rsidRPr="00927D81">
        <w:rPr>
          <w:rFonts w:ascii="Times New Roman" w:hAnsi="Times New Roman" w:cs="Times New Roman"/>
          <w:u w:val="single"/>
        </w:rPr>
        <w:t>5</w:t>
      </w:r>
      <w:r w:rsidRPr="00307AFF">
        <w:rPr>
          <w:rFonts w:ascii="Times New Roman" w:hAnsi="Times New Roman" w:cs="Times New Roman"/>
        </w:rPr>
        <w:t>____г.</w:t>
      </w:r>
    </w:p>
    <w:p w:rsidR="00785DCF" w:rsidRPr="00307AFF" w:rsidRDefault="00785DCF" w:rsidP="00A61C00">
      <w:pPr>
        <w:pStyle w:val="a6"/>
        <w:rPr>
          <w:rFonts w:ascii="Times New Roman" w:hAnsi="Times New Roman" w:cs="Times New Roman"/>
        </w:rPr>
      </w:pPr>
    </w:p>
    <w:p w:rsidR="00A61C00" w:rsidRDefault="00A61C00" w:rsidP="00A61C00">
      <w:pPr>
        <w:pStyle w:val="a6"/>
      </w:pPr>
    </w:p>
    <w:p w:rsidR="00785DCF" w:rsidRPr="00D91D72" w:rsidRDefault="00CC5594" w:rsidP="00A61C0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</w:t>
      </w:r>
      <w:r w:rsidR="00785DCF" w:rsidRPr="00D91D72">
        <w:rPr>
          <w:rFonts w:ascii="Times New Roman" w:hAnsi="Times New Roman"/>
          <w:b/>
          <w:sz w:val="32"/>
          <w:szCs w:val="32"/>
        </w:rPr>
        <w:t>План</w:t>
      </w:r>
      <w:r w:rsidR="00785DCF" w:rsidRPr="00D91D7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85DCF" w:rsidRPr="00D91D72">
        <w:rPr>
          <w:rFonts w:ascii="Times New Roman" w:hAnsi="Times New Roman"/>
          <w:b/>
          <w:sz w:val="28"/>
          <w:szCs w:val="28"/>
        </w:rPr>
        <w:t>финансово-хозяйственной деятельности на 20</w:t>
      </w:r>
      <w:r w:rsidR="00A61C00" w:rsidRPr="00D91D72">
        <w:rPr>
          <w:rFonts w:ascii="Times New Roman" w:hAnsi="Times New Roman"/>
          <w:b/>
          <w:sz w:val="28"/>
          <w:szCs w:val="28"/>
        </w:rPr>
        <w:t>1</w:t>
      </w:r>
      <w:r w:rsidR="000A4EA6">
        <w:rPr>
          <w:rFonts w:ascii="Times New Roman" w:hAnsi="Times New Roman"/>
          <w:b/>
          <w:sz w:val="28"/>
          <w:szCs w:val="28"/>
        </w:rPr>
        <w:t>5</w:t>
      </w:r>
      <w:r w:rsidR="00785DCF" w:rsidRPr="00D91D72">
        <w:rPr>
          <w:rFonts w:ascii="Times New Roman" w:hAnsi="Times New Roman"/>
          <w:b/>
          <w:sz w:val="28"/>
          <w:szCs w:val="28"/>
        </w:rPr>
        <w:t>год</w:t>
      </w:r>
    </w:p>
    <w:p w:rsidR="00785DCF" w:rsidRPr="00D91D72" w:rsidRDefault="00785DCF" w:rsidP="00785DCF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785DCF" w:rsidRPr="00D91D72" w:rsidRDefault="00CC5594" w:rsidP="00D91D72">
      <w:pPr>
        <w:pStyle w:val="a5"/>
        <w:jc w:val="center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785DCF" w:rsidRPr="00D91D72">
        <w:rPr>
          <w:rFonts w:ascii="Times New Roman" w:hAnsi="Times New Roman" w:cs="Arial"/>
          <w:sz w:val="20"/>
          <w:szCs w:val="20"/>
        </w:rPr>
        <w:t>КОДЫ</w:t>
      </w:r>
    </w:p>
    <w:p w:rsidR="00785DCF" w:rsidRPr="00D91D72" w:rsidRDefault="00785DCF" w:rsidP="00785DCF">
      <w:pPr>
        <w:pStyle w:val="a5"/>
        <w:rPr>
          <w:rFonts w:ascii="Times New Roman" w:hAnsi="Times New Roman"/>
          <w:sz w:val="20"/>
          <w:szCs w:val="20"/>
        </w:rPr>
      </w:pPr>
    </w:p>
    <w:p w:rsidR="00785DCF" w:rsidRPr="00D91D72" w:rsidRDefault="00CC5594" w:rsidP="00C347B2">
      <w:pPr>
        <w:pStyle w:val="a6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347B2" w:rsidRPr="00D91D72">
        <w:rPr>
          <w:rFonts w:ascii="Times New Roman" w:hAnsi="Times New Roman" w:cs="Arial"/>
          <w:sz w:val="20"/>
          <w:szCs w:val="20"/>
        </w:rPr>
        <w:t>Форма</w:t>
      </w:r>
      <w:r w:rsidR="00785DCF" w:rsidRPr="00D91D72">
        <w:rPr>
          <w:rFonts w:ascii="Times New Roman" w:hAnsi="Times New Roman" w:cs="Arial"/>
          <w:sz w:val="20"/>
          <w:szCs w:val="20"/>
        </w:rPr>
        <w:t xml:space="preserve"> по КФД  </w:t>
      </w:r>
    </w:p>
    <w:p w:rsidR="00785DCF" w:rsidRPr="00D91D72" w:rsidRDefault="00785DCF" w:rsidP="00785DCF">
      <w:pPr>
        <w:pStyle w:val="a5"/>
        <w:rPr>
          <w:rFonts w:ascii="Times New Roman" w:hAnsi="Times New Roman" w:cs="Arial"/>
          <w:sz w:val="20"/>
          <w:szCs w:val="20"/>
        </w:rPr>
      </w:pPr>
    </w:p>
    <w:p w:rsidR="00785DCF" w:rsidRPr="00D91D72" w:rsidRDefault="00785DCF" w:rsidP="00785DCF">
      <w:pPr>
        <w:pStyle w:val="a5"/>
        <w:rPr>
          <w:rFonts w:ascii="Times New Roman" w:hAnsi="Times New Roman"/>
          <w:sz w:val="20"/>
          <w:szCs w:val="20"/>
        </w:rPr>
      </w:pPr>
    </w:p>
    <w:p w:rsidR="00785DCF" w:rsidRPr="00D91D72" w:rsidRDefault="00785DCF" w:rsidP="00785DCF">
      <w:pPr>
        <w:pStyle w:val="a5"/>
        <w:rPr>
          <w:rFonts w:ascii="Times New Roman" w:hAnsi="Times New Roman" w:cs="Arial"/>
          <w:sz w:val="20"/>
          <w:szCs w:val="20"/>
        </w:rPr>
      </w:pPr>
      <w:r w:rsidRPr="00D91D72">
        <w:rPr>
          <w:rFonts w:ascii="Times New Roman" w:hAnsi="Times New Roman" w:cs="Arial"/>
          <w:sz w:val="20"/>
          <w:szCs w:val="20"/>
        </w:rPr>
        <w:t>"____"___________</w:t>
      </w:r>
      <w:r w:rsidRPr="00623215">
        <w:rPr>
          <w:rFonts w:ascii="Times New Roman" w:hAnsi="Times New Roman" w:cs="Arial"/>
          <w:sz w:val="20"/>
          <w:szCs w:val="20"/>
        </w:rPr>
        <w:t>20</w:t>
      </w:r>
      <w:r w:rsidR="00476CC1">
        <w:rPr>
          <w:rFonts w:ascii="Times New Roman" w:hAnsi="Times New Roman" w:cs="Arial"/>
          <w:sz w:val="20"/>
          <w:szCs w:val="20"/>
        </w:rPr>
        <w:t>15</w:t>
      </w:r>
      <w:r w:rsidRPr="00D91D72">
        <w:rPr>
          <w:rFonts w:ascii="Times New Roman" w:hAnsi="Times New Roman" w:cs="Arial"/>
          <w:sz w:val="20"/>
          <w:szCs w:val="20"/>
        </w:rPr>
        <w:t xml:space="preserve"> г.                               </w:t>
      </w:r>
    </w:p>
    <w:p w:rsidR="00785DCF" w:rsidRPr="00D91D72" w:rsidRDefault="00785DCF" w:rsidP="00785DCF">
      <w:pPr>
        <w:pStyle w:val="a5"/>
        <w:rPr>
          <w:rFonts w:ascii="Times New Roman" w:hAnsi="Times New Roman" w:cs="Arial"/>
          <w:sz w:val="20"/>
          <w:szCs w:val="20"/>
        </w:rPr>
      </w:pPr>
    </w:p>
    <w:p w:rsidR="00C347B2" w:rsidRPr="00D91D72" w:rsidRDefault="00C347B2" w:rsidP="00785DCF">
      <w:pPr>
        <w:pStyle w:val="a5"/>
        <w:rPr>
          <w:rFonts w:ascii="Times New Roman" w:hAnsi="Times New Roman" w:cs="Arial"/>
          <w:sz w:val="20"/>
          <w:szCs w:val="20"/>
        </w:rPr>
      </w:pPr>
    </w:p>
    <w:p w:rsidR="00C347B2" w:rsidRPr="00D91D72" w:rsidRDefault="00C347B2" w:rsidP="00785DCF">
      <w:pPr>
        <w:pStyle w:val="a5"/>
        <w:rPr>
          <w:rFonts w:ascii="Times New Roman" w:hAnsi="Times New Roman" w:cs="Arial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361"/>
        <w:gridCol w:w="5386"/>
      </w:tblGrid>
      <w:tr w:rsidR="00C347B2" w:rsidRPr="00D91D72" w:rsidTr="001B11BC">
        <w:trPr>
          <w:trHeight w:val="923"/>
        </w:trPr>
        <w:tc>
          <w:tcPr>
            <w:tcW w:w="4361" w:type="dxa"/>
          </w:tcPr>
          <w:p w:rsidR="00C347B2" w:rsidRPr="00D91D72" w:rsidRDefault="00C347B2" w:rsidP="00785DCF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>Наименование Государственного бюджетного учреждения</w:t>
            </w:r>
            <w:r w:rsidR="009046EA" w:rsidRPr="00D91D72">
              <w:rPr>
                <w:rFonts w:ascii="Times New Roman" w:hAnsi="Times New Roman" w:cs="Arial"/>
                <w:sz w:val="22"/>
                <w:szCs w:val="22"/>
              </w:rPr>
              <w:t xml:space="preserve"> по ОКПО</w:t>
            </w:r>
          </w:p>
        </w:tc>
        <w:tc>
          <w:tcPr>
            <w:tcW w:w="5386" w:type="dxa"/>
          </w:tcPr>
          <w:p w:rsidR="001B11BC" w:rsidRPr="00D91D72" w:rsidRDefault="00FD6ED5" w:rsidP="00FD6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 учреждение «</w:t>
            </w:r>
            <w:proofErr w:type="spellStart"/>
            <w:r>
              <w:rPr>
                <w:rFonts w:ascii="Times New Roman" w:hAnsi="Times New Roman"/>
              </w:rPr>
              <w:t>Лебяжьевский</w:t>
            </w:r>
            <w:proofErr w:type="spellEnd"/>
            <w:r>
              <w:rPr>
                <w:rFonts w:ascii="Times New Roman" w:hAnsi="Times New Roman"/>
              </w:rPr>
              <w:t xml:space="preserve"> агропромышленный техникум (казачий кадетский корпус)</w:t>
            </w:r>
          </w:p>
        </w:tc>
      </w:tr>
      <w:tr w:rsidR="00C347B2" w:rsidRPr="00D91D72" w:rsidTr="001B11BC">
        <w:trPr>
          <w:trHeight w:val="411"/>
        </w:trPr>
        <w:tc>
          <w:tcPr>
            <w:tcW w:w="4361" w:type="dxa"/>
          </w:tcPr>
          <w:p w:rsidR="00C347B2" w:rsidRPr="00D91D72" w:rsidRDefault="00C347B2" w:rsidP="00785DCF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>ИНН</w:t>
            </w:r>
          </w:p>
        </w:tc>
        <w:tc>
          <w:tcPr>
            <w:tcW w:w="5386" w:type="dxa"/>
          </w:tcPr>
          <w:p w:rsidR="00C347B2" w:rsidRPr="00D91D72" w:rsidRDefault="001B11BC" w:rsidP="00785DCF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>4512004460</w:t>
            </w:r>
          </w:p>
        </w:tc>
      </w:tr>
      <w:tr w:rsidR="00C347B2" w:rsidRPr="00D91D72" w:rsidTr="001B11BC">
        <w:trPr>
          <w:trHeight w:val="416"/>
        </w:trPr>
        <w:tc>
          <w:tcPr>
            <w:tcW w:w="4361" w:type="dxa"/>
          </w:tcPr>
          <w:p w:rsidR="00C347B2" w:rsidRPr="00D91D72" w:rsidRDefault="00C347B2" w:rsidP="00785DCF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>КПП</w:t>
            </w:r>
          </w:p>
        </w:tc>
        <w:tc>
          <w:tcPr>
            <w:tcW w:w="5386" w:type="dxa"/>
          </w:tcPr>
          <w:p w:rsidR="00C347B2" w:rsidRPr="00D91D72" w:rsidRDefault="001B11BC" w:rsidP="001B11BC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>451201001</w:t>
            </w:r>
          </w:p>
        </w:tc>
      </w:tr>
      <w:tr w:rsidR="00C347B2" w:rsidRPr="00D91D72" w:rsidTr="001B11BC">
        <w:trPr>
          <w:trHeight w:val="408"/>
        </w:trPr>
        <w:tc>
          <w:tcPr>
            <w:tcW w:w="4361" w:type="dxa"/>
          </w:tcPr>
          <w:p w:rsidR="00C347B2" w:rsidRPr="00D91D72" w:rsidRDefault="00C347B2" w:rsidP="00785DCF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 xml:space="preserve">Единица </w:t>
            </w:r>
            <w:r w:rsidR="005C3E63" w:rsidRPr="00D91D72">
              <w:rPr>
                <w:rFonts w:ascii="Times New Roman" w:hAnsi="Times New Roman" w:cs="Arial"/>
                <w:sz w:val="22"/>
                <w:szCs w:val="22"/>
              </w:rPr>
              <w:t>измерения по ОКЕИ</w:t>
            </w:r>
          </w:p>
        </w:tc>
        <w:tc>
          <w:tcPr>
            <w:tcW w:w="5386" w:type="dxa"/>
          </w:tcPr>
          <w:p w:rsidR="00C347B2" w:rsidRPr="00D91D72" w:rsidRDefault="001B11BC" w:rsidP="001B11BC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>Рублей</w:t>
            </w:r>
          </w:p>
        </w:tc>
      </w:tr>
      <w:tr w:rsidR="005C3E63" w:rsidRPr="00D91D72" w:rsidTr="00C347B2">
        <w:trPr>
          <w:trHeight w:val="707"/>
        </w:trPr>
        <w:tc>
          <w:tcPr>
            <w:tcW w:w="4361" w:type="dxa"/>
          </w:tcPr>
          <w:p w:rsidR="009046EA" w:rsidRPr="00D91D72" w:rsidRDefault="009046EA" w:rsidP="009046EA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>Наименование органа, осуществляющего</w:t>
            </w:r>
          </w:p>
          <w:p w:rsidR="009046EA" w:rsidRPr="00D91D72" w:rsidRDefault="009046EA" w:rsidP="009046EA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 xml:space="preserve"> функции и полномочия учредителя</w:t>
            </w:r>
          </w:p>
          <w:p w:rsidR="005C3E63" w:rsidRPr="00D91D72" w:rsidRDefault="005C3E63" w:rsidP="00785DCF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5C3E63" w:rsidRPr="00D91D72" w:rsidRDefault="001B11BC" w:rsidP="00C62CA0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>Главное управление образования  Курганской области</w:t>
            </w:r>
          </w:p>
        </w:tc>
      </w:tr>
      <w:tr w:rsidR="009046EA" w:rsidRPr="00D91D72" w:rsidTr="001B11BC">
        <w:trPr>
          <w:trHeight w:val="708"/>
        </w:trPr>
        <w:tc>
          <w:tcPr>
            <w:tcW w:w="4361" w:type="dxa"/>
          </w:tcPr>
          <w:p w:rsidR="009046EA" w:rsidRPr="00D91D72" w:rsidRDefault="009046EA" w:rsidP="009046EA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>Адрес фактического местонахождения</w:t>
            </w:r>
          </w:p>
          <w:p w:rsidR="009046EA" w:rsidRPr="00D91D72" w:rsidRDefault="009046EA" w:rsidP="009046EA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 xml:space="preserve"> Государственного бюджетного</w:t>
            </w:r>
          </w:p>
          <w:p w:rsidR="009046EA" w:rsidRPr="00D91D72" w:rsidRDefault="009046EA" w:rsidP="009046EA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 xml:space="preserve"> учреждения </w:t>
            </w:r>
          </w:p>
          <w:p w:rsidR="009046EA" w:rsidRPr="00D91D72" w:rsidRDefault="009046EA" w:rsidP="009046EA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9046EA" w:rsidRPr="00D91D72" w:rsidRDefault="001B11BC" w:rsidP="001B11BC">
            <w:pPr>
              <w:pStyle w:val="a5"/>
              <w:rPr>
                <w:rFonts w:ascii="Times New Roman" w:hAnsi="Times New Roman" w:cs="Arial"/>
                <w:sz w:val="22"/>
                <w:szCs w:val="22"/>
              </w:rPr>
            </w:pPr>
            <w:r w:rsidRPr="00D91D72">
              <w:rPr>
                <w:rFonts w:ascii="Times New Roman" w:hAnsi="Times New Roman" w:cs="Arial"/>
                <w:sz w:val="22"/>
                <w:szCs w:val="22"/>
              </w:rPr>
              <w:t xml:space="preserve">Курганская </w:t>
            </w:r>
            <w:proofErr w:type="spellStart"/>
            <w:r w:rsidRPr="00D91D72">
              <w:rPr>
                <w:rFonts w:ascii="Times New Roman" w:hAnsi="Times New Roman" w:cs="Arial"/>
                <w:sz w:val="22"/>
                <w:szCs w:val="22"/>
              </w:rPr>
              <w:t>обл.,р.п</w:t>
            </w:r>
            <w:proofErr w:type="gramStart"/>
            <w:r w:rsidRPr="00D91D72">
              <w:rPr>
                <w:rFonts w:ascii="Times New Roman" w:hAnsi="Times New Roman" w:cs="Arial"/>
                <w:sz w:val="22"/>
                <w:szCs w:val="22"/>
              </w:rPr>
              <w:t>.Л</w:t>
            </w:r>
            <w:proofErr w:type="gramEnd"/>
            <w:r w:rsidRPr="00D91D72">
              <w:rPr>
                <w:rFonts w:ascii="Times New Roman" w:hAnsi="Times New Roman" w:cs="Arial"/>
                <w:sz w:val="22"/>
                <w:szCs w:val="22"/>
              </w:rPr>
              <w:t>ебяжьеул.,Кирова</w:t>
            </w:r>
            <w:proofErr w:type="spellEnd"/>
            <w:r w:rsidRPr="00D91D72">
              <w:rPr>
                <w:rFonts w:ascii="Times New Roman" w:hAnsi="Times New Roman" w:cs="Arial"/>
                <w:sz w:val="22"/>
                <w:szCs w:val="22"/>
              </w:rPr>
              <w:t xml:space="preserve"> д.2</w:t>
            </w:r>
          </w:p>
        </w:tc>
      </w:tr>
    </w:tbl>
    <w:p w:rsidR="00C347B2" w:rsidRPr="00D91D72" w:rsidRDefault="00C347B2" w:rsidP="00785DCF">
      <w:pPr>
        <w:pStyle w:val="a5"/>
        <w:rPr>
          <w:rFonts w:ascii="Times New Roman" w:hAnsi="Times New Roman" w:cs="Arial"/>
        </w:rPr>
      </w:pPr>
    </w:p>
    <w:p w:rsidR="00785DCF" w:rsidRPr="00D91D72" w:rsidRDefault="00785DCF" w:rsidP="00785DCF">
      <w:pPr>
        <w:pStyle w:val="1"/>
        <w:rPr>
          <w:rFonts w:ascii="Times New Roman" w:hAnsi="Times New Roman"/>
          <w:color w:val="auto"/>
        </w:rPr>
      </w:pPr>
      <w:bookmarkStart w:id="0" w:name="sub_2100"/>
      <w:r w:rsidRPr="00D91D72">
        <w:rPr>
          <w:rFonts w:ascii="Times New Roman" w:hAnsi="Times New Roman"/>
          <w:color w:val="auto"/>
        </w:rPr>
        <w:t xml:space="preserve">I. Сведения о деятельности государственного бюджетного учреждения </w:t>
      </w:r>
    </w:p>
    <w:p w:rsidR="00785DCF" w:rsidRPr="00D91D72" w:rsidRDefault="00D4718A" w:rsidP="00D4718A">
      <w:pPr>
        <w:pStyle w:val="a6"/>
        <w:rPr>
          <w:rFonts w:ascii="Times New Roman" w:hAnsi="Times New Roman"/>
          <w:sz w:val="24"/>
          <w:szCs w:val="24"/>
        </w:rPr>
      </w:pPr>
      <w:bookmarkStart w:id="1" w:name="sub_2111"/>
      <w:bookmarkEnd w:id="0"/>
      <w:r w:rsidRPr="00D91D72">
        <w:rPr>
          <w:rFonts w:ascii="Times New Roman" w:hAnsi="Times New Roman"/>
          <w:sz w:val="24"/>
          <w:szCs w:val="24"/>
        </w:rPr>
        <w:t xml:space="preserve">             1          </w:t>
      </w:r>
      <w:r w:rsidR="00785DCF" w:rsidRPr="00D91D72">
        <w:rPr>
          <w:rFonts w:ascii="Times New Roman" w:hAnsi="Times New Roman"/>
          <w:sz w:val="24"/>
          <w:szCs w:val="24"/>
          <w:u w:val="single"/>
        </w:rPr>
        <w:t>Цели деятельности государственного бюджетного учреждения</w:t>
      </w:r>
      <w:r w:rsidR="00785DCF" w:rsidRPr="00D91D72">
        <w:rPr>
          <w:rFonts w:ascii="Times New Roman" w:hAnsi="Times New Roman"/>
          <w:sz w:val="24"/>
          <w:szCs w:val="24"/>
        </w:rPr>
        <w:t>:</w:t>
      </w:r>
    </w:p>
    <w:p w:rsidR="00D4718A" w:rsidRPr="00D91D72" w:rsidRDefault="00D4718A" w:rsidP="00D471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91D72">
        <w:rPr>
          <w:rFonts w:ascii="Times New Roman" w:hAnsi="Times New Roman"/>
          <w:sz w:val="24"/>
          <w:szCs w:val="24"/>
        </w:rPr>
        <w:t xml:space="preserve">подготовка квалифицированных работников соответствующего уровня и профиля,        </w:t>
      </w:r>
    </w:p>
    <w:p w:rsidR="00D4718A" w:rsidRPr="00D91D72" w:rsidRDefault="00D4718A" w:rsidP="00D4718A">
      <w:pPr>
        <w:pStyle w:val="a6"/>
        <w:ind w:left="1035"/>
        <w:rPr>
          <w:rFonts w:ascii="Times New Roman" w:hAnsi="Times New Roman"/>
          <w:sz w:val="24"/>
          <w:szCs w:val="24"/>
        </w:rPr>
      </w:pPr>
      <w:proofErr w:type="gramStart"/>
      <w:r w:rsidRPr="00D91D72">
        <w:rPr>
          <w:rFonts w:ascii="Times New Roman" w:hAnsi="Times New Roman"/>
          <w:sz w:val="24"/>
          <w:szCs w:val="24"/>
        </w:rPr>
        <w:t xml:space="preserve">ориентированных в смежных областях деятельности; </w:t>
      </w:r>
      <w:proofErr w:type="gramEnd"/>
    </w:p>
    <w:p w:rsidR="00D4718A" w:rsidRPr="00D91D72" w:rsidRDefault="00D4718A" w:rsidP="00D4718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91D72">
        <w:rPr>
          <w:rFonts w:ascii="Times New Roman" w:hAnsi="Times New Roman"/>
          <w:sz w:val="24"/>
          <w:szCs w:val="24"/>
        </w:rPr>
        <w:t>удовлетворение потребности личности в получении соответствующего образования.</w:t>
      </w:r>
    </w:p>
    <w:p w:rsidR="005F169E" w:rsidRPr="00D91D72" w:rsidRDefault="005F169E" w:rsidP="00D91D72">
      <w:pPr>
        <w:rPr>
          <w:rFonts w:ascii="Times New Roman" w:hAnsi="Times New Roman"/>
          <w:sz w:val="24"/>
          <w:szCs w:val="24"/>
        </w:rPr>
      </w:pPr>
      <w:bookmarkStart w:id="2" w:name="sub_2112"/>
      <w:bookmarkEnd w:id="1"/>
    </w:p>
    <w:p w:rsidR="00D4718A" w:rsidRPr="00D91D72" w:rsidRDefault="00785DCF" w:rsidP="00D91D72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91D72">
        <w:rPr>
          <w:rFonts w:ascii="Times New Roman" w:hAnsi="Times New Roman"/>
          <w:sz w:val="24"/>
          <w:szCs w:val="24"/>
          <w:u w:val="single"/>
        </w:rPr>
        <w:t>Виды деятельности государ</w:t>
      </w:r>
      <w:r w:rsidR="00D4718A" w:rsidRPr="00D91D72">
        <w:rPr>
          <w:rFonts w:ascii="Times New Roman" w:hAnsi="Times New Roman"/>
          <w:sz w:val="24"/>
          <w:szCs w:val="24"/>
          <w:u w:val="single"/>
        </w:rPr>
        <w:t>ственного бюджетного учреждения</w:t>
      </w:r>
      <w:proofErr w:type="gramStart"/>
      <w:r w:rsidR="00D4718A" w:rsidRPr="00D91D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4718A" w:rsidRPr="00D91D72" w:rsidRDefault="00D4718A" w:rsidP="003B754A">
      <w:pPr>
        <w:pStyle w:val="a6"/>
        <w:rPr>
          <w:rFonts w:ascii="Times New Roman" w:hAnsi="Times New Roman"/>
          <w:sz w:val="24"/>
          <w:szCs w:val="24"/>
        </w:rPr>
      </w:pPr>
      <w:r w:rsidRPr="00D91D72">
        <w:rPr>
          <w:rFonts w:ascii="Times New Roman" w:hAnsi="Times New Roman"/>
          <w:sz w:val="24"/>
          <w:szCs w:val="24"/>
        </w:rPr>
        <w:tab/>
      </w:r>
    </w:p>
    <w:p w:rsidR="001B11BC" w:rsidRPr="00D91D72" w:rsidRDefault="001B11BC" w:rsidP="00D91D72">
      <w:pPr>
        <w:pStyle w:val="a6"/>
        <w:numPr>
          <w:ilvl w:val="0"/>
          <w:numId w:val="7"/>
        </w:numPr>
        <w:ind w:left="1417"/>
        <w:jc w:val="both"/>
        <w:rPr>
          <w:rFonts w:ascii="Times New Roman" w:hAnsi="Times New Roman"/>
          <w:sz w:val="24"/>
          <w:szCs w:val="24"/>
        </w:rPr>
      </w:pPr>
      <w:r w:rsidRPr="00D91D72">
        <w:rPr>
          <w:rFonts w:ascii="Times New Roman" w:hAnsi="Times New Roman"/>
          <w:sz w:val="24"/>
          <w:szCs w:val="24"/>
        </w:rPr>
        <w:t xml:space="preserve">реализация образовательных программ </w:t>
      </w:r>
      <w:r w:rsidR="00FD6ED5">
        <w:rPr>
          <w:rFonts w:ascii="Times New Roman" w:hAnsi="Times New Roman"/>
          <w:sz w:val="24"/>
          <w:szCs w:val="24"/>
        </w:rPr>
        <w:t>среднего</w:t>
      </w:r>
      <w:r w:rsidRPr="00D91D72">
        <w:rPr>
          <w:rFonts w:ascii="Times New Roman" w:hAnsi="Times New Roman"/>
          <w:sz w:val="24"/>
          <w:szCs w:val="24"/>
        </w:rPr>
        <w:t xml:space="preserve"> профессионального образования по направлениям подготовки (профессиям), в соответствии с  федеральными  государственными образовательными стандартами;  </w:t>
      </w:r>
    </w:p>
    <w:p w:rsidR="001B11BC" w:rsidRPr="00D91D72" w:rsidRDefault="001B11BC" w:rsidP="00D91D72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 w:rsidRPr="00D91D72">
        <w:rPr>
          <w:rFonts w:ascii="Times New Roman" w:hAnsi="Times New Roman"/>
        </w:rPr>
        <w:lastRenderedPageBreak/>
        <w:t>реализация программ профессиональной подготовки лиц, не имеющих основного общего образования, совершенствование, при необходимости коррекция и реабилитация их образовательного и поведенческого уровня;</w:t>
      </w:r>
    </w:p>
    <w:p w:rsidR="001B11BC" w:rsidRPr="00D91D72" w:rsidRDefault="001B11BC" w:rsidP="00D91D72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 w:rsidRPr="00D91D72">
        <w:rPr>
          <w:rFonts w:ascii="Times New Roman" w:hAnsi="Times New Roman"/>
        </w:rPr>
        <w:t>реализация программ профессиональной подготовки выпускников специальных (коррекционных) образовательных учреждений VIII вида;</w:t>
      </w:r>
    </w:p>
    <w:p w:rsidR="001B11BC" w:rsidRPr="00D91D72" w:rsidRDefault="001B11BC" w:rsidP="00D91D72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 w:rsidRPr="00D91D72">
        <w:rPr>
          <w:rFonts w:ascii="Times New Roman" w:hAnsi="Times New Roman"/>
        </w:rPr>
        <w:t>реализация программ профессиональной подготовки для обучающихся общеобразовательных школ;</w:t>
      </w:r>
    </w:p>
    <w:p w:rsidR="001B11BC" w:rsidRPr="00D91D72" w:rsidRDefault="001B11BC" w:rsidP="00D91D72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 w:rsidRPr="00D91D72">
        <w:rPr>
          <w:rFonts w:ascii="Times New Roman" w:hAnsi="Times New Roman"/>
        </w:rPr>
        <w:t xml:space="preserve">подготовка, переподготовка и повышение квалификации работников по профилю </w:t>
      </w:r>
      <w:r w:rsidR="003B754A" w:rsidRPr="00D91D72">
        <w:rPr>
          <w:rFonts w:ascii="Times New Roman" w:hAnsi="Times New Roman"/>
        </w:rPr>
        <w:t>у</w:t>
      </w:r>
      <w:r w:rsidRPr="00D91D72">
        <w:rPr>
          <w:rFonts w:ascii="Times New Roman" w:hAnsi="Times New Roman"/>
        </w:rPr>
        <w:t>чреждения.</w:t>
      </w:r>
    </w:p>
    <w:p w:rsidR="00785DCF" w:rsidRPr="00D91D72" w:rsidRDefault="00785DCF" w:rsidP="00D91D72">
      <w:pPr>
        <w:pStyle w:val="a6"/>
        <w:jc w:val="both"/>
        <w:rPr>
          <w:rFonts w:ascii="Times New Roman" w:hAnsi="Times New Roman"/>
        </w:rPr>
      </w:pPr>
    </w:p>
    <w:bookmarkEnd w:id="2"/>
    <w:p w:rsidR="00785DCF" w:rsidRPr="00D91D72" w:rsidRDefault="00785DCF" w:rsidP="003B754A">
      <w:pPr>
        <w:pStyle w:val="a6"/>
        <w:rPr>
          <w:rFonts w:ascii="Times New Roman" w:hAnsi="Times New Roman"/>
        </w:rPr>
      </w:pPr>
    </w:p>
    <w:p w:rsidR="009A30FC" w:rsidRPr="00D91D72" w:rsidRDefault="003B754A" w:rsidP="005F16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u w:val="single"/>
        </w:rPr>
      </w:pPr>
      <w:bookmarkStart w:id="3" w:name="sub_2113"/>
      <w:r w:rsidRPr="00D91D72">
        <w:rPr>
          <w:rFonts w:ascii="Times New Roman" w:hAnsi="Times New Roman"/>
        </w:rPr>
        <w:t xml:space="preserve">  3       </w:t>
      </w:r>
      <w:r w:rsidR="00785DCF" w:rsidRPr="00D91D72">
        <w:rPr>
          <w:rFonts w:ascii="Times New Roman" w:hAnsi="Times New Roman"/>
          <w:u w:val="single"/>
        </w:rPr>
        <w:t>Перечень услуг (работ), осуществляемых на платной основе:</w:t>
      </w:r>
    </w:p>
    <w:p w:rsidR="005F169E" w:rsidRPr="00D91D72" w:rsidRDefault="005F169E" w:rsidP="005F169E">
      <w:pPr>
        <w:ind w:left="1440"/>
        <w:jc w:val="both"/>
        <w:rPr>
          <w:rFonts w:ascii="Times New Roman" w:hAnsi="Times New Roman"/>
        </w:rPr>
      </w:pPr>
    </w:p>
    <w:p w:rsidR="00785DCF" w:rsidRPr="00D91D72" w:rsidRDefault="003B754A" w:rsidP="005F169E">
      <w:pPr>
        <w:pStyle w:val="ac"/>
        <w:numPr>
          <w:ilvl w:val="0"/>
          <w:numId w:val="8"/>
        </w:numPr>
        <w:jc w:val="both"/>
        <w:rPr>
          <w:rFonts w:ascii="Times New Roman" w:hAnsi="Times New Roman"/>
        </w:rPr>
      </w:pPr>
      <w:r w:rsidRPr="00D91D72">
        <w:rPr>
          <w:rFonts w:ascii="Times New Roman" w:hAnsi="Times New Roman"/>
        </w:rPr>
        <w:t>дополнительные образовательные услуги</w:t>
      </w:r>
      <w:bookmarkEnd w:id="3"/>
    </w:p>
    <w:p w:rsidR="00785DCF" w:rsidRPr="00D91D72" w:rsidRDefault="00785DCF" w:rsidP="00785DCF">
      <w:pPr>
        <w:pStyle w:val="1"/>
        <w:rPr>
          <w:rFonts w:ascii="Times New Roman" w:hAnsi="Times New Roman"/>
          <w:color w:val="auto"/>
        </w:rPr>
      </w:pPr>
      <w:bookmarkStart w:id="4" w:name="sub_13010"/>
      <w:r w:rsidRPr="00D91D72">
        <w:rPr>
          <w:rFonts w:ascii="Times New Roman" w:hAnsi="Times New Roman"/>
          <w:color w:val="auto"/>
        </w:rPr>
        <w:t xml:space="preserve">II. Показатели финансового состояния государственного бюджетного учреждения </w:t>
      </w:r>
    </w:p>
    <w:bookmarkEnd w:id="4"/>
    <w:p w:rsidR="00785DCF" w:rsidRPr="00D91D72" w:rsidRDefault="00785DCF" w:rsidP="00785DCF">
      <w:pPr>
        <w:ind w:firstLine="720"/>
        <w:jc w:val="both"/>
        <w:rPr>
          <w:rFonts w:ascii="Times New Roman" w:hAnsi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2282"/>
      </w:tblGrid>
      <w:tr w:rsidR="000A4EA6" w:rsidRPr="000A4EA6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" w:name="sub_13011"/>
            <w:r w:rsidRPr="0077257C">
              <w:rPr>
                <w:rFonts w:ascii="Times New Roman" w:hAnsi="Times New Roman"/>
                <w:sz w:val="22"/>
                <w:szCs w:val="22"/>
              </w:rPr>
              <w:t>I. Нефинансовые активы, всего:</w:t>
            </w:r>
            <w:bookmarkEnd w:id="5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476CC1" w:rsidP="00D91D7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18459929,82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" w:name="sub_11"/>
            <w:r w:rsidRPr="0077257C">
              <w:rPr>
                <w:rFonts w:ascii="Times New Roman" w:hAnsi="Times New Roman"/>
                <w:sz w:val="22"/>
                <w:szCs w:val="22"/>
              </w:rPr>
              <w:t>1.1. Общая балансовая стоимость недвижимого имущества, всего</w:t>
            </w:r>
            <w:bookmarkEnd w:id="6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476CC1" w:rsidP="000907D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10810783,29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7" w:name="sub_111"/>
            <w:r w:rsidRPr="0077257C">
              <w:rPr>
                <w:rFonts w:ascii="Times New Roman" w:hAnsi="Times New Roman"/>
                <w:sz w:val="22"/>
                <w:szCs w:val="22"/>
              </w:rPr>
              <w:t>1.1.1. Стоимость имущества, закрепленного собственником имущества за государственным бюджетным учреждением на праве оперативного управления</w:t>
            </w:r>
            <w:bookmarkEnd w:id="7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476CC1" w:rsidP="00D91D7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10810783,29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8" w:name="sub_112"/>
            <w:r w:rsidRPr="0077257C">
              <w:rPr>
                <w:rFonts w:ascii="Times New Roman" w:hAnsi="Times New Roman"/>
                <w:sz w:val="22"/>
                <w:szCs w:val="22"/>
              </w:rPr>
              <w:t>1.1.2. Стоимость имущества, приобретенного государственным бюджетным учреждением за счет выделенных собственником имущества учреждения средств</w:t>
            </w:r>
            <w:bookmarkEnd w:id="8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476CC1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18285902,82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9" w:name="sub_113"/>
            <w:r w:rsidRPr="0077257C">
              <w:rPr>
                <w:rFonts w:ascii="Times New Roman" w:hAnsi="Times New Roman"/>
                <w:sz w:val="22"/>
                <w:szCs w:val="22"/>
              </w:rPr>
              <w:t>1.1.3. Стоимость имущества, приобретенного государственным бюджетным учреждением за счет доходов, полученных от платной и иной приносящей доход деятельности</w:t>
            </w:r>
            <w:bookmarkEnd w:id="9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476CC1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174027,00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0" w:name="sub_114"/>
            <w:r w:rsidRPr="0077257C">
              <w:rPr>
                <w:rFonts w:ascii="Times New Roman" w:hAnsi="Times New Roman"/>
                <w:sz w:val="22"/>
                <w:szCs w:val="22"/>
              </w:rPr>
              <w:t>1.1.4. Остаточная стоимость недвижимого имущества</w:t>
            </w:r>
            <w:bookmarkEnd w:id="10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476CC1" w:rsidP="00D91D7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4424495,13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1" w:name="sub_12"/>
            <w:r w:rsidRPr="0077257C">
              <w:rPr>
                <w:rFonts w:ascii="Times New Roman" w:hAnsi="Times New Roman"/>
                <w:sz w:val="22"/>
                <w:szCs w:val="22"/>
              </w:rPr>
              <w:t>1.2. Общая балансовая стоимость движимого имущества, всего</w:t>
            </w:r>
            <w:bookmarkEnd w:id="1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476CC1" w:rsidP="00D91D7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7650146,53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2" w:name="sub_121"/>
            <w:r w:rsidRPr="0077257C">
              <w:rPr>
                <w:rFonts w:ascii="Times New Roman" w:hAnsi="Times New Roman"/>
                <w:sz w:val="22"/>
                <w:szCs w:val="22"/>
              </w:rPr>
              <w:t>1.2.1. Общая балансовая стоимость особо ценного движимого имущества</w:t>
            </w:r>
            <w:bookmarkEnd w:id="12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476CC1" w:rsidP="00D91D7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7476119,53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3" w:name="sub_122"/>
            <w:r w:rsidRPr="0077257C">
              <w:rPr>
                <w:rFonts w:ascii="Times New Roman" w:hAnsi="Times New Roman"/>
                <w:sz w:val="22"/>
                <w:szCs w:val="22"/>
              </w:rPr>
              <w:t>1.2.2. Остаточная стоимость особо ценного движимого имущества</w:t>
            </w:r>
            <w:bookmarkEnd w:id="13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476CC1" w:rsidP="00D91D7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852556,94</w:t>
            </w: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4" w:name="sub_13012"/>
            <w:r w:rsidRPr="0077257C">
              <w:rPr>
                <w:rFonts w:ascii="Times New Roman" w:hAnsi="Times New Roman"/>
                <w:sz w:val="22"/>
                <w:szCs w:val="22"/>
              </w:rPr>
              <w:t>II. Финансовые активы, всего</w:t>
            </w:r>
            <w:bookmarkEnd w:id="14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5" w:name="sub_21"/>
            <w:r w:rsidRPr="0077257C">
              <w:rPr>
                <w:rFonts w:ascii="Times New Roman" w:hAnsi="Times New Roman"/>
                <w:sz w:val="22"/>
                <w:szCs w:val="22"/>
              </w:rPr>
              <w:t>2.1. Дебиторская задолженность по доходам, полученным за счет средств областного бюджета</w:t>
            </w:r>
            <w:bookmarkEnd w:id="15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6" w:name="sub_22"/>
            <w:r w:rsidRPr="0077257C">
              <w:rPr>
                <w:rFonts w:ascii="Times New Roman" w:hAnsi="Times New Roman"/>
                <w:sz w:val="22"/>
                <w:szCs w:val="22"/>
              </w:rPr>
              <w:t>2.2. Дебиторская задолженность по выданным авансам, полученным за счет средств областного бюджета всего:</w:t>
            </w:r>
            <w:bookmarkEnd w:id="16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7" w:name="sub_221"/>
            <w:r w:rsidRPr="0077257C">
              <w:rPr>
                <w:rFonts w:ascii="Times New Roman" w:hAnsi="Times New Roman"/>
                <w:sz w:val="22"/>
                <w:szCs w:val="22"/>
              </w:rPr>
              <w:t>2.2.1. по выданным авансам на услуги связи</w:t>
            </w:r>
            <w:bookmarkEnd w:id="17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8" w:name="sub_222"/>
            <w:r w:rsidRPr="0077257C">
              <w:rPr>
                <w:rFonts w:ascii="Times New Roman" w:hAnsi="Times New Roman"/>
                <w:sz w:val="22"/>
                <w:szCs w:val="22"/>
              </w:rPr>
              <w:t>2.2.2. по выданным авансам на транспортные услуги</w:t>
            </w:r>
            <w:bookmarkEnd w:id="18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19" w:name="sub_223"/>
            <w:r w:rsidRPr="0077257C">
              <w:rPr>
                <w:rFonts w:ascii="Times New Roman" w:hAnsi="Times New Roman"/>
                <w:sz w:val="22"/>
                <w:szCs w:val="22"/>
              </w:rPr>
              <w:t>2.2.3. по выданным авансам на коммунальные услуги</w:t>
            </w:r>
            <w:bookmarkEnd w:id="19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0" w:name="sub_224"/>
            <w:r w:rsidRPr="0077257C">
              <w:rPr>
                <w:rFonts w:ascii="Times New Roman" w:hAnsi="Times New Roman"/>
                <w:sz w:val="22"/>
                <w:szCs w:val="22"/>
              </w:rPr>
              <w:t>2.2.4. по выданным авансам на услуги по содержанию имущества</w:t>
            </w:r>
            <w:bookmarkEnd w:id="20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1" w:name="sub_225"/>
            <w:r w:rsidRPr="0077257C">
              <w:rPr>
                <w:rFonts w:ascii="Times New Roman" w:hAnsi="Times New Roman"/>
                <w:sz w:val="22"/>
                <w:szCs w:val="22"/>
              </w:rPr>
              <w:t>2.2.5. по выданным авансам на прочие услуги</w:t>
            </w:r>
            <w:bookmarkEnd w:id="2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2" w:name="sub_226"/>
            <w:r w:rsidRPr="0077257C">
              <w:rPr>
                <w:rFonts w:ascii="Times New Roman" w:hAnsi="Times New Roman"/>
                <w:sz w:val="22"/>
                <w:szCs w:val="22"/>
              </w:rPr>
              <w:t>2.2.6. по выданным авансам на приобретение основных средств</w:t>
            </w:r>
            <w:bookmarkEnd w:id="22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3" w:name="sub_227"/>
            <w:r w:rsidRPr="0077257C">
              <w:rPr>
                <w:rFonts w:ascii="Times New Roman" w:hAnsi="Times New Roman"/>
                <w:sz w:val="22"/>
                <w:szCs w:val="22"/>
              </w:rPr>
              <w:t>2.2.7. по выданным авансам на приобретение нематериальных активов</w:t>
            </w:r>
            <w:bookmarkEnd w:id="23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4" w:name="sub_228"/>
            <w:r w:rsidRPr="0077257C">
              <w:rPr>
                <w:rFonts w:ascii="Times New Roman" w:hAnsi="Times New Roman"/>
                <w:sz w:val="22"/>
                <w:szCs w:val="22"/>
              </w:rPr>
              <w:t>2.2.8. по выданным авансам на приобретение непроизведенных активов</w:t>
            </w:r>
            <w:bookmarkEnd w:id="24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5" w:name="sub_229"/>
            <w:r w:rsidRPr="0077257C">
              <w:rPr>
                <w:rFonts w:ascii="Times New Roman" w:hAnsi="Times New Roman"/>
                <w:sz w:val="22"/>
                <w:szCs w:val="22"/>
              </w:rPr>
              <w:t>2.2.9. по выданным авансам на приобретение материальных запасов</w:t>
            </w:r>
            <w:bookmarkEnd w:id="25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6" w:name="sub_2210"/>
            <w:r w:rsidRPr="0077257C">
              <w:rPr>
                <w:rFonts w:ascii="Times New Roman" w:hAnsi="Times New Roman"/>
                <w:sz w:val="22"/>
                <w:szCs w:val="22"/>
              </w:rPr>
              <w:t>2.2.10. по выданным авансам на прочие расходы</w:t>
            </w:r>
            <w:bookmarkEnd w:id="26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7" w:name="sub_23"/>
            <w:r w:rsidRPr="0077257C">
              <w:rPr>
                <w:rFonts w:ascii="Times New Roman" w:hAnsi="Times New Roman"/>
                <w:sz w:val="22"/>
                <w:szCs w:val="22"/>
              </w:rPr>
              <w:lastRenderedPageBreak/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  <w:bookmarkEnd w:id="27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8" w:name="sub_231"/>
            <w:r w:rsidRPr="0077257C">
              <w:rPr>
                <w:rFonts w:ascii="Times New Roman" w:hAnsi="Times New Roman"/>
                <w:sz w:val="22"/>
                <w:szCs w:val="22"/>
              </w:rPr>
              <w:t>2.3.1. по выданным авансам на услуги связи</w:t>
            </w:r>
            <w:bookmarkEnd w:id="28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29" w:name="sub_232"/>
            <w:r w:rsidRPr="0077257C">
              <w:rPr>
                <w:rFonts w:ascii="Times New Roman" w:hAnsi="Times New Roman"/>
                <w:sz w:val="22"/>
                <w:szCs w:val="22"/>
              </w:rPr>
              <w:t>2.3.2. по выданным авансам на транспортные услуги</w:t>
            </w:r>
            <w:bookmarkEnd w:id="29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0" w:name="sub_233"/>
            <w:r w:rsidRPr="0077257C">
              <w:rPr>
                <w:rFonts w:ascii="Times New Roman" w:hAnsi="Times New Roman"/>
                <w:sz w:val="22"/>
                <w:szCs w:val="22"/>
              </w:rPr>
              <w:t>2.3.3. по выданным авансам на коммунальные услуги</w:t>
            </w:r>
            <w:bookmarkEnd w:id="30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1" w:name="sub_234"/>
            <w:r w:rsidRPr="0077257C">
              <w:rPr>
                <w:rFonts w:ascii="Times New Roman" w:hAnsi="Times New Roman"/>
                <w:sz w:val="22"/>
                <w:szCs w:val="22"/>
              </w:rPr>
              <w:t>2.3.4. по выданным авансам на услуги по содержанию имущества</w:t>
            </w:r>
            <w:bookmarkEnd w:id="3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2" w:name="sub_235"/>
            <w:r w:rsidRPr="0077257C">
              <w:rPr>
                <w:rFonts w:ascii="Times New Roman" w:hAnsi="Times New Roman"/>
                <w:sz w:val="22"/>
                <w:szCs w:val="22"/>
              </w:rPr>
              <w:t>2.3.5. по выданным авансам на прочие услуги</w:t>
            </w:r>
            <w:bookmarkEnd w:id="32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3" w:name="sub_236"/>
            <w:r w:rsidRPr="0077257C">
              <w:rPr>
                <w:rFonts w:ascii="Times New Roman" w:hAnsi="Times New Roman"/>
                <w:sz w:val="22"/>
                <w:szCs w:val="22"/>
              </w:rPr>
              <w:t>2.3.6. по выданным авансам на приобретение основных средств</w:t>
            </w:r>
            <w:bookmarkEnd w:id="33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4" w:name="sub_237"/>
            <w:r w:rsidRPr="0077257C">
              <w:rPr>
                <w:rFonts w:ascii="Times New Roman" w:hAnsi="Times New Roman"/>
                <w:sz w:val="22"/>
                <w:szCs w:val="22"/>
              </w:rPr>
              <w:t>2.3.7. по выданным авансам на приобретение нематериальных активов</w:t>
            </w:r>
            <w:bookmarkEnd w:id="34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5" w:name="sub_238"/>
            <w:r w:rsidRPr="0077257C">
              <w:rPr>
                <w:rFonts w:ascii="Times New Roman" w:hAnsi="Times New Roman"/>
                <w:sz w:val="22"/>
                <w:szCs w:val="22"/>
              </w:rPr>
              <w:t>2.3.8. по выданным авансам на приобретение непроизведенных активов</w:t>
            </w:r>
            <w:bookmarkEnd w:id="35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6" w:name="sub_239"/>
            <w:r w:rsidRPr="0077257C">
              <w:rPr>
                <w:rFonts w:ascii="Times New Roman" w:hAnsi="Times New Roman"/>
                <w:sz w:val="22"/>
                <w:szCs w:val="22"/>
              </w:rPr>
              <w:t>2.3.9. по выданным авансам на приобретение материальных запасов</w:t>
            </w:r>
            <w:bookmarkEnd w:id="36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7" w:name="sub_2310"/>
            <w:r w:rsidRPr="0077257C">
              <w:rPr>
                <w:rFonts w:ascii="Times New Roman" w:hAnsi="Times New Roman"/>
                <w:sz w:val="22"/>
                <w:szCs w:val="22"/>
              </w:rPr>
              <w:t>2.3.10. по выданным авансам на прочие расходы</w:t>
            </w:r>
            <w:bookmarkEnd w:id="37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8" w:name="sub_13013"/>
            <w:r w:rsidRPr="0077257C">
              <w:rPr>
                <w:rFonts w:ascii="Times New Roman" w:hAnsi="Times New Roman"/>
                <w:sz w:val="22"/>
                <w:szCs w:val="22"/>
              </w:rPr>
              <w:t>III. Обязательства, всего</w:t>
            </w:r>
            <w:bookmarkEnd w:id="38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39" w:name="sub_31"/>
            <w:r w:rsidRPr="0077257C">
              <w:rPr>
                <w:rFonts w:ascii="Times New Roman" w:hAnsi="Times New Roman"/>
                <w:sz w:val="22"/>
                <w:szCs w:val="22"/>
              </w:rPr>
              <w:t>3.1. Просроченная кредиторская задолженность</w:t>
            </w:r>
            <w:bookmarkEnd w:id="39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0" w:name="sub_32"/>
            <w:r w:rsidRPr="0077257C">
              <w:rPr>
                <w:rFonts w:ascii="Times New Roman" w:hAnsi="Times New Roman"/>
                <w:sz w:val="22"/>
                <w:szCs w:val="22"/>
              </w:rPr>
              <w:t>3.2. Кредиторская задолженность по расчетам с поставщиками и подрядчиками за счет средств областного бюджета, всего:</w:t>
            </w:r>
            <w:bookmarkEnd w:id="40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1" w:name="sub_321"/>
            <w:r w:rsidRPr="0077257C">
              <w:rPr>
                <w:rFonts w:ascii="Times New Roman" w:hAnsi="Times New Roman"/>
                <w:sz w:val="22"/>
                <w:szCs w:val="22"/>
              </w:rPr>
              <w:t>3.2.1. по начислениям на выплаты по оплате труда</w:t>
            </w:r>
            <w:bookmarkEnd w:id="4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2" w:name="sub_322"/>
            <w:r w:rsidRPr="0077257C">
              <w:rPr>
                <w:rFonts w:ascii="Times New Roman" w:hAnsi="Times New Roman"/>
                <w:sz w:val="22"/>
                <w:szCs w:val="22"/>
              </w:rPr>
              <w:t>3.2.2. по оплате услуг связи</w:t>
            </w:r>
            <w:bookmarkEnd w:id="42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3" w:name="sub_323"/>
            <w:r w:rsidRPr="0077257C">
              <w:rPr>
                <w:rFonts w:ascii="Times New Roman" w:hAnsi="Times New Roman"/>
                <w:sz w:val="22"/>
                <w:szCs w:val="22"/>
              </w:rPr>
              <w:t>3.2.3. по оплате транспортных услуг</w:t>
            </w:r>
            <w:bookmarkEnd w:id="43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4" w:name="sub_324"/>
            <w:r w:rsidRPr="0077257C">
              <w:rPr>
                <w:rFonts w:ascii="Times New Roman" w:hAnsi="Times New Roman"/>
                <w:sz w:val="22"/>
                <w:szCs w:val="22"/>
              </w:rPr>
              <w:t>3.2.4. по оплате коммунальных услуг</w:t>
            </w:r>
            <w:bookmarkEnd w:id="44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5" w:name="sub_325"/>
            <w:r w:rsidRPr="0077257C">
              <w:rPr>
                <w:rFonts w:ascii="Times New Roman" w:hAnsi="Times New Roman"/>
                <w:sz w:val="22"/>
                <w:szCs w:val="22"/>
              </w:rPr>
              <w:t>3.2.5. по оплате услуг по содержанию имущества</w:t>
            </w:r>
            <w:bookmarkEnd w:id="45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3D" w:rsidRPr="0077257C" w:rsidRDefault="00DA1F3D" w:rsidP="00DA1F3D">
            <w:pPr>
              <w:rPr>
                <w:rFonts w:ascii="Times New Roman" w:hAnsi="Times New Roman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6" w:name="sub_326"/>
            <w:r w:rsidRPr="0077257C">
              <w:rPr>
                <w:rFonts w:ascii="Times New Roman" w:hAnsi="Times New Roman"/>
                <w:sz w:val="22"/>
                <w:szCs w:val="22"/>
              </w:rPr>
              <w:t>3.2.6. по оплате прочих услуг</w:t>
            </w:r>
            <w:bookmarkEnd w:id="46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7" w:name="sub_327"/>
            <w:r w:rsidRPr="0077257C">
              <w:rPr>
                <w:rFonts w:ascii="Times New Roman" w:hAnsi="Times New Roman"/>
                <w:sz w:val="22"/>
                <w:szCs w:val="22"/>
              </w:rPr>
              <w:t>3.2.7. по приобретению основных средств</w:t>
            </w:r>
            <w:bookmarkEnd w:id="47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8" w:name="sub_328"/>
            <w:r w:rsidRPr="0077257C">
              <w:rPr>
                <w:rFonts w:ascii="Times New Roman" w:hAnsi="Times New Roman"/>
                <w:sz w:val="22"/>
                <w:szCs w:val="22"/>
              </w:rPr>
              <w:t>3.2.8. по приобретению нематериальных активов</w:t>
            </w:r>
            <w:bookmarkEnd w:id="48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49" w:name="sub_329"/>
            <w:r w:rsidRPr="0077257C">
              <w:rPr>
                <w:rFonts w:ascii="Times New Roman" w:hAnsi="Times New Roman"/>
                <w:sz w:val="22"/>
                <w:szCs w:val="22"/>
              </w:rPr>
              <w:t>3.2.9. по приобретению непроизведенных активов</w:t>
            </w:r>
            <w:bookmarkEnd w:id="49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0" w:name="sub_3210"/>
            <w:r w:rsidRPr="0077257C">
              <w:rPr>
                <w:rFonts w:ascii="Times New Roman" w:hAnsi="Times New Roman"/>
                <w:sz w:val="22"/>
                <w:szCs w:val="22"/>
              </w:rPr>
              <w:t>3.2.10. по приобретению материальных запасов</w:t>
            </w:r>
            <w:bookmarkEnd w:id="50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1" w:name="sub_3211"/>
            <w:r w:rsidRPr="0077257C">
              <w:rPr>
                <w:rFonts w:ascii="Times New Roman" w:hAnsi="Times New Roman"/>
                <w:sz w:val="22"/>
                <w:szCs w:val="22"/>
              </w:rPr>
              <w:t>3.2.11. по оплате прочих расходов</w:t>
            </w:r>
            <w:bookmarkEnd w:id="5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2" w:name="sub_3212"/>
            <w:r w:rsidRPr="0077257C">
              <w:rPr>
                <w:rFonts w:ascii="Times New Roman" w:hAnsi="Times New Roman"/>
                <w:sz w:val="22"/>
                <w:szCs w:val="22"/>
              </w:rPr>
              <w:t>3.2.12. по платежам в бюджет</w:t>
            </w:r>
            <w:bookmarkEnd w:id="52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3" w:name="sub_3213"/>
            <w:r w:rsidRPr="0077257C">
              <w:rPr>
                <w:rFonts w:ascii="Times New Roman" w:hAnsi="Times New Roman"/>
                <w:sz w:val="22"/>
                <w:szCs w:val="22"/>
              </w:rPr>
              <w:t>3.2.13. по прочим расчетам с кредиторами</w:t>
            </w:r>
            <w:bookmarkEnd w:id="53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4" w:name="sub_33"/>
            <w:r w:rsidRPr="0077257C">
              <w:rPr>
                <w:rFonts w:ascii="Times New Roman" w:hAnsi="Times New Roman"/>
                <w:sz w:val="22"/>
                <w:szCs w:val="22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  <w:bookmarkEnd w:id="54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5" w:name="sub_331"/>
            <w:r w:rsidRPr="0077257C">
              <w:rPr>
                <w:rFonts w:ascii="Times New Roman" w:hAnsi="Times New Roman"/>
                <w:sz w:val="22"/>
                <w:szCs w:val="22"/>
              </w:rPr>
              <w:t>3.3.1. по начислениям на выплаты по оплате труда</w:t>
            </w:r>
            <w:bookmarkEnd w:id="55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6" w:name="sub_332"/>
            <w:r w:rsidRPr="0077257C">
              <w:rPr>
                <w:rFonts w:ascii="Times New Roman" w:hAnsi="Times New Roman"/>
                <w:sz w:val="22"/>
                <w:szCs w:val="22"/>
              </w:rPr>
              <w:t>3.3.2. по оплате услуг связи</w:t>
            </w:r>
            <w:bookmarkEnd w:id="56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7" w:name="sub_333"/>
            <w:r w:rsidRPr="0077257C">
              <w:rPr>
                <w:rFonts w:ascii="Times New Roman" w:hAnsi="Times New Roman"/>
                <w:sz w:val="22"/>
                <w:szCs w:val="22"/>
              </w:rPr>
              <w:t>3.3.3. по оплате транспортных услуг</w:t>
            </w:r>
            <w:bookmarkEnd w:id="57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8" w:name="sub_334"/>
            <w:r w:rsidRPr="0077257C">
              <w:rPr>
                <w:rFonts w:ascii="Times New Roman" w:hAnsi="Times New Roman"/>
                <w:sz w:val="22"/>
                <w:szCs w:val="22"/>
              </w:rPr>
              <w:t>3.3.4. по оплате коммунальных услуг</w:t>
            </w:r>
            <w:bookmarkEnd w:id="58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59" w:name="sub_335"/>
            <w:r w:rsidRPr="0077257C">
              <w:rPr>
                <w:rFonts w:ascii="Times New Roman" w:hAnsi="Times New Roman"/>
                <w:sz w:val="22"/>
                <w:szCs w:val="22"/>
              </w:rPr>
              <w:t>3.3.5. по оплате услуг по содержанию имущества</w:t>
            </w:r>
            <w:bookmarkEnd w:id="59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0" w:name="sub_336"/>
            <w:r w:rsidRPr="0077257C">
              <w:rPr>
                <w:rFonts w:ascii="Times New Roman" w:hAnsi="Times New Roman"/>
                <w:sz w:val="22"/>
                <w:szCs w:val="22"/>
              </w:rPr>
              <w:t>3.3.6. по оплате прочих услуг</w:t>
            </w:r>
            <w:bookmarkEnd w:id="60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1" w:name="sub_337"/>
            <w:r w:rsidRPr="0077257C">
              <w:rPr>
                <w:rFonts w:ascii="Times New Roman" w:hAnsi="Times New Roman"/>
                <w:sz w:val="22"/>
                <w:szCs w:val="22"/>
              </w:rPr>
              <w:t>3.3.7. по приобретению основных средств</w:t>
            </w:r>
            <w:bookmarkEnd w:id="61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2" w:name="sub_338"/>
            <w:r w:rsidRPr="0077257C">
              <w:rPr>
                <w:rFonts w:ascii="Times New Roman" w:hAnsi="Times New Roman"/>
                <w:sz w:val="22"/>
                <w:szCs w:val="22"/>
              </w:rPr>
              <w:t>3.3.8. по приобретению нематериальных активов</w:t>
            </w:r>
            <w:bookmarkEnd w:id="62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3" w:name="sub_339"/>
            <w:r w:rsidRPr="0077257C">
              <w:rPr>
                <w:rFonts w:ascii="Times New Roman" w:hAnsi="Times New Roman"/>
                <w:sz w:val="22"/>
                <w:szCs w:val="22"/>
              </w:rPr>
              <w:t>3.3.9. по приобретению непроизведенных активов</w:t>
            </w:r>
            <w:bookmarkEnd w:id="63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4" w:name="sub_3310"/>
            <w:r w:rsidRPr="0077257C">
              <w:rPr>
                <w:rFonts w:ascii="Times New Roman" w:hAnsi="Times New Roman"/>
                <w:sz w:val="22"/>
                <w:szCs w:val="22"/>
              </w:rPr>
              <w:t>3.3.10. по приобретению материальных запасов</w:t>
            </w:r>
            <w:bookmarkEnd w:id="64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5" w:name="sub_3311"/>
            <w:r w:rsidRPr="0077257C">
              <w:rPr>
                <w:rFonts w:ascii="Times New Roman" w:hAnsi="Times New Roman"/>
                <w:sz w:val="22"/>
                <w:szCs w:val="22"/>
              </w:rPr>
              <w:t>3.3.11. по оплате прочих расходов</w:t>
            </w:r>
            <w:bookmarkEnd w:id="65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6" w:name="sub_3312"/>
            <w:r w:rsidRPr="0077257C">
              <w:rPr>
                <w:rFonts w:ascii="Times New Roman" w:hAnsi="Times New Roman"/>
                <w:sz w:val="22"/>
                <w:szCs w:val="22"/>
              </w:rPr>
              <w:t>3.3.12. по платежам в бюджет</w:t>
            </w:r>
            <w:bookmarkEnd w:id="66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7" w:name="sub_3313"/>
            <w:r w:rsidRPr="0077257C">
              <w:rPr>
                <w:rFonts w:ascii="Times New Roman" w:hAnsi="Times New Roman"/>
                <w:sz w:val="22"/>
                <w:szCs w:val="22"/>
              </w:rPr>
              <w:t>3.3.13. по прочим расчетам с кредиторами</w:t>
            </w:r>
            <w:bookmarkEnd w:id="67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5DCF" w:rsidRPr="0077257C" w:rsidRDefault="00785DCF" w:rsidP="00785DCF">
      <w:pPr>
        <w:ind w:firstLine="720"/>
        <w:jc w:val="both"/>
        <w:rPr>
          <w:rFonts w:ascii="Times New Roman" w:hAnsi="Times New Roman"/>
        </w:rPr>
      </w:pPr>
    </w:p>
    <w:p w:rsidR="00785DCF" w:rsidRPr="0077257C" w:rsidRDefault="00785DCF" w:rsidP="00785DCF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8" w:name="sub_13020"/>
      <w:r w:rsidRPr="0077257C">
        <w:rPr>
          <w:rFonts w:ascii="Times New Roman" w:hAnsi="Times New Roman"/>
          <w:color w:val="auto"/>
          <w:sz w:val="22"/>
          <w:szCs w:val="22"/>
        </w:rPr>
        <w:t xml:space="preserve">III. Показатели по поступлениям и выплатам государственного бюджетного учреждения </w:t>
      </w:r>
    </w:p>
    <w:bookmarkEnd w:id="68"/>
    <w:p w:rsidR="00785DCF" w:rsidRPr="0077257C" w:rsidRDefault="00785DCF" w:rsidP="00785DCF">
      <w:pPr>
        <w:ind w:firstLine="720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1276"/>
        <w:gridCol w:w="1843"/>
        <w:gridCol w:w="1984"/>
      </w:tblGrid>
      <w:tr w:rsidR="0077257C" w:rsidRPr="0077257C" w:rsidTr="009A30FC">
        <w:trPr>
          <w:trHeight w:val="234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 операции по лицевым счетам, открытым в органах Федерального казначейства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Планируемый остаток средств на начало планируемого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85DCF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550D6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F" w:rsidRPr="0077257C" w:rsidRDefault="007550D6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Поступления,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C52800" w:rsidRDefault="00C52800" w:rsidP="00442AF6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24316518,68</w:t>
            </w:r>
          </w:p>
          <w:p w:rsidR="0077257C" w:rsidRPr="00C52800" w:rsidRDefault="0077257C" w:rsidP="00307AFF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C52800" w:rsidRDefault="00C52800" w:rsidP="00BA6020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24316518,68</w:t>
            </w:r>
          </w:p>
          <w:p w:rsidR="0077257C" w:rsidRPr="00C52800" w:rsidRDefault="0077257C" w:rsidP="00BA6020">
            <w:pPr>
              <w:rPr>
                <w:highlight w:val="yellow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69" w:name="sub_333422220"/>
            <w:r w:rsidRPr="0077257C">
              <w:rPr>
                <w:rFonts w:ascii="Times New Roman" w:hAnsi="Times New Roman"/>
                <w:sz w:val="22"/>
                <w:szCs w:val="22"/>
              </w:rPr>
              <w:t>Субсидии на выполнение  государственного задания</w:t>
            </w:r>
            <w:bookmarkEnd w:id="6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97B6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19911847,23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19911847,23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Целевые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C52800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2754671,45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C52800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2754671,45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Поступления от оказания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1650000,00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1650000,00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Образовательные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1650000,00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1650000,00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Поступления от иной приносящей доход деятельности,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9A30FC">
        <w:trPr>
          <w:trHeight w:val="15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9A30FC">
        <w:trPr>
          <w:trHeight w:val="17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Планируемый остаток средств</w:t>
            </w:r>
          </w:p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 xml:space="preserve"> на конец планируемого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7257C" w:rsidRPr="0077257C" w:rsidTr="00AF2BC4">
        <w:trPr>
          <w:trHeight w:val="31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Выплаты,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4049D2" w:rsidRDefault="004049D2" w:rsidP="00476CC1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49D2">
              <w:rPr>
                <w:rFonts w:ascii="Times New Roman" w:hAnsi="Times New Roman"/>
                <w:sz w:val="22"/>
                <w:szCs w:val="22"/>
                <w:highlight w:val="yellow"/>
              </w:rPr>
              <w:t>24316518,68</w:t>
            </w:r>
          </w:p>
          <w:p w:rsidR="0077257C" w:rsidRPr="004049D2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4049D2" w:rsidRDefault="004049D2" w:rsidP="00C52800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049D2">
              <w:rPr>
                <w:rFonts w:ascii="Times New Roman" w:hAnsi="Times New Roman"/>
                <w:sz w:val="22"/>
                <w:szCs w:val="22"/>
                <w:highlight w:val="yellow"/>
              </w:rPr>
              <w:t>24316518,68</w:t>
            </w:r>
          </w:p>
          <w:p w:rsidR="0077257C" w:rsidRPr="004049D2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Оплата труда и начисления на выплаты по оплате труда,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049D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1339</w:t>
            </w:r>
            <w:r w:rsidR="004049D2">
              <w:rPr>
                <w:rFonts w:ascii="Times New Roman" w:hAnsi="Times New Roman"/>
                <w:sz w:val="22"/>
                <w:szCs w:val="22"/>
                <w:highlight w:val="yellow"/>
              </w:rPr>
              <w:t>3</w:t>
            </w: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049D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1339</w:t>
            </w:r>
            <w:r w:rsidR="004049D2">
              <w:rPr>
                <w:rFonts w:ascii="Times New Roman" w:hAnsi="Times New Roman"/>
                <w:sz w:val="22"/>
                <w:szCs w:val="22"/>
                <w:highlight w:val="yellow"/>
              </w:rPr>
              <w:t>3</w:t>
            </w: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10100000,00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10100000,00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D719A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3290000,00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3290000,00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Оплата работ, услуг,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762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4305520,00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049D2">
              <w:rPr>
                <w:rFonts w:ascii="Times New Roman" w:hAnsi="Times New Roman"/>
                <w:sz w:val="22"/>
                <w:szCs w:val="22"/>
                <w:highlight w:val="yellow"/>
              </w:rPr>
              <w:t>4305520,00</w:t>
            </w:r>
            <w:bookmarkStart w:id="70" w:name="_GoBack"/>
            <w:bookmarkEnd w:id="70"/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51478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99000,00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99000,00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520,00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520,00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3700000,00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3700000,00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6A009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126000,00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126000,00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0232C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380000,00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380000,00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Безвозмездные перечисления организациям,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Социальное обеспечение,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144000,00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C52800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144000,00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144000,00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144000,00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9A30FC">
        <w:trPr>
          <w:trHeight w:val="31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C52800" w:rsidRDefault="00C52800" w:rsidP="00442AF6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1860000,00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C52800" w:rsidRDefault="00C52800" w:rsidP="00CF03D4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1860000,00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Поступление нефинансовых активов,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C52800" w:rsidRDefault="00C52800" w:rsidP="009A30FC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4613998,68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C52800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C52800">
              <w:rPr>
                <w:rFonts w:ascii="Times New Roman" w:hAnsi="Times New Roman"/>
                <w:sz w:val="22"/>
                <w:szCs w:val="22"/>
                <w:highlight w:val="yellow"/>
              </w:rPr>
              <w:t>4613998,68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58738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165459,00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165459,00</w:t>
            </w: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Увеличение стоимости непроизводственных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C52800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4448539,68</w:t>
            </w:r>
          </w:p>
          <w:p w:rsidR="0077257C" w:rsidRPr="0077257C" w:rsidRDefault="0077257C" w:rsidP="005873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77257C" w:rsidRDefault="00C52800" w:rsidP="00C5280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4448539,68</w:t>
            </w:r>
          </w:p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Поступление финансовых активов,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bookmarkStart w:id="71" w:name="sub_333503492"/>
            <w:r w:rsidRPr="0077257C">
              <w:rPr>
                <w:rFonts w:ascii="Times New Roman" w:hAnsi="Times New Roman"/>
                <w:sz w:val="22"/>
                <w:szCs w:val="22"/>
              </w:rPr>
              <w:t xml:space="preserve">Увеличение стоимости ценных бумаг, кроме акций и иных форм участия в </w:t>
            </w:r>
            <w:hyperlink r:id="rId8" w:history="1">
              <w:r w:rsidRPr="0077257C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>капитале</w:t>
              </w:r>
            </w:hyperlink>
            <w:bookmarkEnd w:id="7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Увеличение стоимости акций и иных форм участия в капитале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7257C">
              <w:rPr>
                <w:rFonts w:ascii="Times New Roman" w:hAnsi="Times New Roman"/>
                <w:sz w:val="22"/>
                <w:szCs w:val="22"/>
              </w:rPr>
              <w:t>Справочно</w:t>
            </w:r>
            <w:proofErr w:type="spellEnd"/>
            <w:r w:rsidRPr="007725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57C" w:rsidRPr="0077257C" w:rsidTr="00C62CA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Объем публичных обязательств,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77257C" w:rsidP="00442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57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C52800" w:rsidP="00442AF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7C" w:rsidRPr="0077257C" w:rsidRDefault="00C52800" w:rsidP="00CF03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2200000,00</w:t>
            </w:r>
          </w:p>
        </w:tc>
      </w:tr>
    </w:tbl>
    <w:p w:rsidR="00785DCF" w:rsidRPr="0077257C" w:rsidRDefault="00785DCF" w:rsidP="00785DCF">
      <w:pPr>
        <w:ind w:firstLine="720"/>
        <w:jc w:val="both"/>
        <w:rPr>
          <w:rFonts w:ascii="Times New Roman" w:hAnsi="Times New Roman"/>
        </w:rPr>
      </w:pPr>
    </w:p>
    <w:p w:rsidR="009A30FC" w:rsidRPr="0077257C" w:rsidRDefault="009A30FC" w:rsidP="00C62CA0">
      <w:pPr>
        <w:pStyle w:val="a5"/>
        <w:rPr>
          <w:rFonts w:ascii="Times New Roman" w:hAnsi="Times New Roman" w:cs="Arial"/>
          <w:sz w:val="22"/>
          <w:szCs w:val="22"/>
        </w:rPr>
      </w:pPr>
    </w:p>
    <w:p w:rsidR="00464F23" w:rsidRPr="0077257C" w:rsidRDefault="00785DCF" w:rsidP="00C62CA0">
      <w:pPr>
        <w:pStyle w:val="a5"/>
        <w:rPr>
          <w:rFonts w:ascii="Times New Roman" w:hAnsi="Times New Roman" w:cs="Arial"/>
          <w:sz w:val="22"/>
          <w:szCs w:val="22"/>
        </w:rPr>
      </w:pPr>
      <w:r w:rsidRPr="0077257C">
        <w:rPr>
          <w:rFonts w:ascii="Times New Roman" w:hAnsi="Times New Roman" w:cs="Arial"/>
          <w:sz w:val="22"/>
          <w:szCs w:val="22"/>
        </w:rPr>
        <w:t xml:space="preserve">Руководитель </w:t>
      </w:r>
      <w:r w:rsidR="004378F5" w:rsidRPr="0077257C">
        <w:rPr>
          <w:rFonts w:ascii="Times New Roman" w:hAnsi="Times New Roman" w:cs="Arial"/>
          <w:sz w:val="22"/>
          <w:szCs w:val="22"/>
        </w:rPr>
        <w:t>ГБ</w:t>
      </w:r>
      <w:r w:rsidR="00623215" w:rsidRPr="0077257C">
        <w:rPr>
          <w:rFonts w:ascii="Times New Roman" w:hAnsi="Times New Roman" w:cs="Arial"/>
          <w:sz w:val="22"/>
          <w:szCs w:val="22"/>
        </w:rPr>
        <w:t>П</w:t>
      </w:r>
      <w:r w:rsidR="004378F5" w:rsidRPr="0077257C">
        <w:rPr>
          <w:rFonts w:ascii="Times New Roman" w:hAnsi="Times New Roman" w:cs="Arial"/>
          <w:sz w:val="22"/>
          <w:szCs w:val="22"/>
        </w:rPr>
        <w:t>ОУ</w:t>
      </w:r>
    </w:p>
    <w:p w:rsidR="00623215" w:rsidRPr="00927D81" w:rsidRDefault="00623215" w:rsidP="00623215">
      <w:pPr>
        <w:pStyle w:val="a6"/>
        <w:rPr>
          <w:rFonts w:ascii="Times New Roman" w:hAnsi="Times New Roman" w:cs="Times New Roman"/>
        </w:rPr>
      </w:pPr>
      <w:r w:rsidRPr="0077257C">
        <w:t>«</w:t>
      </w:r>
      <w:proofErr w:type="spellStart"/>
      <w:r w:rsidRPr="00927D81">
        <w:rPr>
          <w:rFonts w:ascii="Times New Roman" w:hAnsi="Times New Roman" w:cs="Times New Roman"/>
        </w:rPr>
        <w:t>Лебяжьевский</w:t>
      </w:r>
      <w:proofErr w:type="spellEnd"/>
      <w:r w:rsidRPr="00927D81">
        <w:rPr>
          <w:rFonts w:ascii="Times New Roman" w:hAnsi="Times New Roman" w:cs="Times New Roman"/>
        </w:rPr>
        <w:t xml:space="preserve">  агропромышленный техникум</w:t>
      </w:r>
    </w:p>
    <w:p w:rsidR="00464F23" w:rsidRPr="00927D81" w:rsidRDefault="00623215" w:rsidP="00623215">
      <w:pPr>
        <w:pStyle w:val="a6"/>
        <w:rPr>
          <w:rFonts w:ascii="Times New Roman" w:hAnsi="Times New Roman" w:cs="Times New Roman"/>
        </w:rPr>
      </w:pPr>
      <w:r w:rsidRPr="00927D81">
        <w:rPr>
          <w:rFonts w:ascii="Times New Roman" w:hAnsi="Times New Roman" w:cs="Times New Roman"/>
        </w:rPr>
        <w:t xml:space="preserve">  (казачий кадетский корпус)»</w:t>
      </w:r>
    </w:p>
    <w:p w:rsidR="00927D81" w:rsidRDefault="00927D81" w:rsidP="00623215">
      <w:pPr>
        <w:pStyle w:val="a6"/>
        <w:rPr>
          <w:rFonts w:ascii="Times New Roman" w:hAnsi="Times New Roman" w:cs="Times New Roman"/>
          <w:u w:val="single"/>
        </w:rPr>
      </w:pPr>
    </w:p>
    <w:p w:rsidR="00785DCF" w:rsidRPr="00927D81" w:rsidRDefault="00464F23" w:rsidP="00623215">
      <w:pPr>
        <w:pStyle w:val="a6"/>
        <w:rPr>
          <w:rFonts w:ascii="Times New Roman" w:hAnsi="Times New Roman" w:cs="Times New Roman"/>
        </w:rPr>
      </w:pPr>
      <w:r w:rsidRPr="00927D81">
        <w:rPr>
          <w:rFonts w:ascii="Times New Roman" w:hAnsi="Times New Roman" w:cs="Times New Roman"/>
          <w:u w:val="single"/>
        </w:rPr>
        <w:t>Киселев А.А</w:t>
      </w:r>
      <w:r w:rsidRPr="00927D81">
        <w:rPr>
          <w:rFonts w:ascii="Times New Roman" w:hAnsi="Times New Roman" w:cs="Times New Roman"/>
        </w:rPr>
        <w:t>.</w:t>
      </w:r>
    </w:p>
    <w:p w:rsidR="00927D81" w:rsidRDefault="00927D81" w:rsidP="004378F5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785DCF" w:rsidRPr="00927D81" w:rsidRDefault="00785DCF" w:rsidP="004378F5">
      <w:pPr>
        <w:pStyle w:val="a5"/>
        <w:rPr>
          <w:rFonts w:ascii="Times New Roman" w:hAnsi="Times New Roman" w:cs="Times New Roman"/>
          <w:sz w:val="22"/>
          <w:szCs w:val="22"/>
        </w:rPr>
      </w:pPr>
      <w:r w:rsidRPr="00927D81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r w:rsidR="00623215" w:rsidRPr="00927D81">
        <w:rPr>
          <w:rFonts w:ascii="Times New Roman" w:hAnsi="Times New Roman" w:cs="Times New Roman"/>
          <w:sz w:val="22"/>
          <w:szCs w:val="22"/>
        </w:rPr>
        <w:t>ГБПОУ</w:t>
      </w:r>
    </w:p>
    <w:p w:rsidR="00623215" w:rsidRPr="00927D81" w:rsidRDefault="00623215" w:rsidP="00623215">
      <w:pPr>
        <w:pStyle w:val="a6"/>
        <w:rPr>
          <w:rFonts w:ascii="Times New Roman" w:hAnsi="Times New Roman" w:cs="Times New Roman"/>
        </w:rPr>
      </w:pPr>
      <w:r w:rsidRPr="00927D81">
        <w:rPr>
          <w:rFonts w:ascii="Times New Roman" w:hAnsi="Times New Roman" w:cs="Times New Roman"/>
        </w:rPr>
        <w:t>«</w:t>
      </w:r>
      <w:proofErr w:type="spellStart"/>
      <w:r w:rsidRPr="00927D81">
        <w:rPr>
          <w:rFonts w:ascii="Times New Roman" w:hAnsi="Times New Roman" w:cs="Times New Roman"/>
        </w:rPr>
        <w:t>Лебяжьевский</w:t>
      </w:r>
      <w:proofErr w:type="spellEnd"/>
      <w:r w:rsidRPr="00927D81">
        <w:rPr>
          <w:rFonts w:ascii="Times New Roman" w:hAnsi="Times New Roman" w:cs="Times New Roman"/>
        </w:rPr>
        <w:t xml:space="preserve">  агропромышленный техникум</w:t>
      </w:r>
    </w:p>
    <w:p w:rsidR="00623215" w:rsidRPr="00927D81" w:rsidRDefault="00623215" w:rsidP="00623215">
      <w:pPr>
        <w:pStyle w:val="a6"/>
        <w:rPr>
          <w:rFonts w:ascii="Times New Roman" w:hAnsi="Times New Roman" w:cs="Times New Roman"/>
        </w:rPr>
      </w:pPr>
      <w:r w:rsidRPr="00927D81">
        <w:rPr>
          <w:rFonts w:ascii="Times New Roman" w:hAnsi="Times New Roman" w:cs="Times New Roman"/>
        </w:rPr>
        <w:t xml:space="preserve">  (казачий кадетский корпус)»</w:t>
      </w:r>
    </w:p>
    <w:p w:rsidR="00785DCF" w:rsidRPr="00927D81" w:rsidRDefault="00785DCF" w:rsidP="00785DCF">
      <w:pPr>
        <w:pStyle w:val="a5"/>
        <w:rPr>
          <w:rFonts w:ascii="Times New Roman" w:hAnsi="Times New Roman" w:cs="Times New Roman"/>
          <w:sz w:val="22"/>
          <w:szCs w:val="22"/>
        </w:rPr>
      </w:pPr>
      <w:r w:rsidRPr="00927D81">
        <w:rPr>
          <w:rFonts w:ascii="Times New Roman" w:hAnsi="Times New Roman" w:cs="Times New Roman"/>
          <w:sz w:val="22"/>
          <w:szCs w:val="22"/>
        </w:rPr>
        <w:t>_________________</w:t>
      </w:r>
      <w:r w:rsidR="004378F5" w:rsidRPr="00927D81">
        <w:rPr>
          <w:rFonts w:ascii="Times New Roman" w:hAnsi="Times New Roman" w:cs="Times New Roman"/>
          <w:sz w:val="22"/>
          <w:szCs w:val="22"/>
          <w:u w:val="single"/>
        </w:rPr>
        <w:t>Бурцева С.М.</w:t>
      </w:r>
    </w:p>
    <w:p w:rsidR="004378F5" w:rsidRPr="00927D81" w:rsidRDefault="004378F5" w:rsidP="00785DCF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4378F5" w:rsidRPr="00927D81" w:rsidRDefault="004378F5" w:rsidP="00785DCF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785DCF" w:rsidRPr="00927D81" w:rsidRDefault="004378F5" w:rsidP="00785DCF">
      <w:pPr>
        <w:rPr>
          <w:rFonts w:ascii="Times New Roman" w:hAnsi="Times New Roman" w:cs="Times New Roman"/>
        </w:rPr>
      </w:pPr>
      <w:r w:rsidRPr="00927D81">
        <w:rPr>
          <w:rFonts w:ascii="Times New Roman" w:hAnsi="Times New Roman" w:cs="Times New Roman"/>
        </w:rPr>
        <w:t>Исп</w:t>
      </w:r>
      <w:proofErr w:type="gramStart"/>
      <w:r w:rsidRPr="00927D81">
        <w:rPr>
          <w:rFonts w:ascii="Times New Roman" w:hAnsi="Times New Roman" w:cs="Times New Roman"/>
        </w:rPr>
        <w:t>.Б</w:t>
      </w:r>
      <w:proofErr w:type="gramEnd"/>
      <w:r w:rsidRPr="00927D81">
        <w:rPr>
          <w:rFonts w:ascii="Times New Roman" w:hAnsi="Times New Roman" w:cs="Times New Roman"/>
        </w:rPr>
        <w:t>урцева С.М.</w:t>
      </w:r>
    </w:p>
    <w:p w:rsidR="00785DCF" w:rsidRPr="00927D81" w:rsidRDefault="00785DCF" w:rsidP="00C62CA0">
      <w:pPr>
        <w:pStyle w:val="a5"/>
        <w:rPr>
          <w:rFonts w:ascii="Times New Roman" w:hAnsi="Times New Roman" w:cs="Times New Roman"/>
          <w:sz w:val="22"/>
          <w:szCs w:val="22"/>
        </w:rPr>
      </w:pPr>
      <w:r w:rsidRPr="00927D81">
        <w:rPr>
          <w:rFonts w:ascii="Times New Roman" w:hAnsi="Times New Roman" w:cs="Times New Roman"/>
          <w:sz w:val="22"/>
          <w:szCs w:val="22"/>
        </w:rPr>
        <w:t>тел. _</w:t>
      </w:r>
      <w:r w:rsidR="004378F5" w:rsidRPr="00927D81">
        <w:rPr>
          <w:rFonts w:ascii="Times New Roman" w:hAnsi="Times New Roman" w:cs="Times New Roman"/>
          <w:sz w:val="22"/>
          <w:szCs w:val="22"/>
          <w:u w:val="single"/>
        </w:rPr>
        <w:t>83523791498</w:t>
      </w:r>
      <w:r w:rsidRPr="00927D81">
        <w:rPr>
          <w:rFonts w:ascii="Times New Roman" w:hAnsi="Times New Roman" w:cs="Times New Roman"/>
          <w:sz w:val="22"/>
          <w:szCs w:val="22"/>
        </w:rPr>
        <w:t>_</w:t>
      </w:r>
    </w:p>
    <w:p w:rsidR="00927D81" w:rsidRPr="00927D81" w:rsidRDefault="00927D81">
      <w:pPr>
        <w:pStyle w:val="a5"/>
        <w:rPr>
          <w:rFonts w:ascii="Times New Roman" w:hAnsi="Times New Roman" w:cs="Times New Roman"/>
          <w:sz w:val="22"/>
          <w:szCs w:val="22"/>
        </w:rPr>
      </w:pPr>
    </w:p>
    <w:sectPr w:rsidR="00927D81" w:rsidRPr="00927D81" w:rsidSect="001E50DC">
      <w:pgSz w:w="11904" w:h="16834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1BC" w:rsidRPr="001B11BC" w:rsidRDefault="001B11BC" w:rsidP="001B11BC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B11BC" w:rsidRPr="001B11BC" w:rsidRDefault="001B11BC" w:rsidP="001B11BC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1BC" w:rsidRPr="001B11BC" w:rsidRDefault="001B11BC" w:rsidP="001B11BC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B11BC" w:rsidRPr="001B11BC" w:rsidRDefault="001B11BC" w:rsidP="001B11BC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7E3"/>
    <w:multiLevelType w:val="hybridMultilevel"/>
    <w:tmpl w:val="BD84166E"/>
    <w:lvl w:ilvl="0" w:tplc="75629FEA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1">
    <w:nsid w:val="070906FC"/>
    <w:multiLevelType w:val="hybridMultilevel"/>
    <w:tmpl w:val="614AF0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1846E85"/>
    <w:multiLevelType w:val="hybridMultilevel"/>
    <w:tmpl w:val="C064736A"/>
    <w:lvl w:ilvl="0" w:tplc="5282B94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9072914"/>
    <w:multiLevelType w:val="hybridMultilevel"/>
    <w:tmpl w:val="1B4800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0C179E"/>
    <w:multiLevelType w:val="hybridMultilevel"/>
    <w:tmpl w:val="0B446A2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50D6EE8"/>
    <w:multiLevelType w:val="hybridMultilevel"/>
    <w:tmpl w:val="F6AA6926"/>
    <w:lvl w:ilvl="0" w:tplc="C744F12E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6F7699D"/>
    <w:multiLevelType w:val="hybridMultilevel"/>
    <w:tmpl w:val="EFFE950E"/>
    <w:lvl w:ilvl="0" w:tplc="75629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9437B5"/>
    <w:multiLevelType w:val="hybridMultilevel"/>
    <w:tmpl w:val="E0CA34B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7C093523"/>
    <w:multiLevelType w:val="multilevel"/>
    <w:tmpl w:val="D2F475F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DCF"/>
    <w:rsid w:val="000232CC"/>
    <w:rsid w:val="000907D6"/>
    <w:rsid w:val="000A4EA6"/>
    <w:rsid w:val="001635A6"/>
    <w:rsid w:val="00181D03"/>
    <w:rsid w:val="001B11BC"/>
    <w:rsid w:val="001E50DC"/>
    <w:rsid w:val="0024625F"/>
    <w:rsid w:val="0028381A"/>
    <w:rsid w:val="002B7574"/>
    <w:rsid w:val="002C730F"/>
    <w:rsid w:val="002F2338"/>
    <w:rsid w:val="00307AFF"/>
    <w:rsid w:val="00353B71"/>
    <w:rsid w:val="00375858"/>
    <w:rsid w:val="003B754A"/>
    <w:rsid w:val="004049D2"/>
    <w:rsid w:val="004378F5"/>
    <w:rsid w:val="00456177"/>
    <w:rsid w:val="00464F23"/>
    <w:rsid w:val="00476CC1"/>
    <w:rsid w:val="00497B6C"/>
    <w:rsid w:val="0051478D"/>
    <w:rsid w:val="00532727"/>
    <w:rsid w:val="00587380"/>
    <w:rsid w:val="005C3E63"/>
    <w:rsid w:val="005F169E"/>
    <w:rsid w:val="0062264B"/>
    <w:rsid w:val="00623215"/>
    <w:rsid w:val="006774F8"/>
    <w:rsid w:val="006A0095"/>
    <w:rsid w:val="007550D6"/>
    <w:rsid w:val="0077257C"/>
    <w:rsid w:val="00785DCF"/>
    <w:rsid w:val="009046EA"/>
    <w:rsid w:val="00927D81"/>
    <w:rsid w:val="009A30FC"/>
    <w:rsid w:val="009B065E"/>
    <w:rsid w:val="009C7CD3"/>
    <w:rsid w:val="00A60A2F"/>
    <w:rsid w:val="00A61C00"/>
    <w:rsid w:val="00AC5DD1"/>
    <w:rsid w:val="00AF2712"/>
    <w:rsid w:val="00AF2BC4"/>
    <w:rsid w:val="00B4595B"/>
    <w:rsid w:val="00BA7084"/>
    <w:rsid w:val="00BE18C3"/>
    <w:rsid w:val="00C347B2"/>
    <w:rsid w:val="00C52800"/>
    <w:rsid w:val="00C62CA0"/>
    <w:rsid w:val="00C65BD1"/>
    <w:rsid w:val="00C728F4"/>
    <w:rsid w:val="00C7622A"/>
    <w:rsid w:val="00C80143"/>
    <w:rsid w:val="00CA59EC"/>
    <w:rsid w:val="00CC5594"/>
    <w:rsid w:val="00D370D5"/>
    <w:rsid w:val="00D4718A"/>
    <w:rsid w:val="00D719AE"/>
    <w:rsid w:val="00D91D72"/>
    <w:rsid w:val="00DA1F3D"/>
    <w:rsid w:val="00DF72E9"/>
    <w:rsid w:val="00F52C3F"/>
    <w:rsid w:val="00FD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C"/>
  </w:style>
  <w:style w:type="paragraph" w:styleId="1">
    <w:name w:val="heading 1"/>
    <w:basedOn w:val="a"/>
    <w:next w:val="a"/>
    <w:link w:val="10"/>
    <w:uiPriority w:val="99"/>
    <w:qFormat/>
    <w:rsid w:val="00785D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DCF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85DCF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85D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85D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A61C00"/>
    <w:pPr>
      <w:spacing w:after="0" w:line="240" w:lineRule="auto"/>
    </w:pPr>
  </w:style>
  <w:style w:type="paragraph" w:customStyle="1" w:styleId="ConsPlusNonformat">
    <w:name w:val="ConsPlusNonformat"/>
    <w:rsid w:val="00C347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34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C3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B1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B11B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1B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11BC"/>
  </w:style>
  <w:style w:type="paragraph" w:styleId="aa">
    <w:name w:val="footer"/>
    <w:basedOn w:val="a"/>
    <w:link w:val="ab"/>
    <w:uiPriority w:val="99"/>
    <w:semiHidden/>
    <w:unhideWhenUsed/>
    <w:rsid w:val="001B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11BC"/>
  </w:style>
  <w:style w:type="paragraph" w:customStyle="1" w:styleId="texto">
    <w:name w:val="texto"/>
    <w:basedOn w:val="a"/>
    <w:rsid w:val="00D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B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6435-58BB-4441-87C2-F304212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23</cp:revision>
  <cp:lastPrinted>2015-02-10T05:46:00Z</cp:lastPrinted>
  <dcterms:created xsi:type="dcterms:W3CDTF">2012-03-22T05:53:00Z</dcterms:created>
  <dcterms:modified xsi:type="dcterms:W3CDTF">2015-02-10T05:46:00Z</dcterms:modified>
</cp:coreProperties>
</file>